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087" w:rsidRDefault="00A924AE" w:rsidP="00B97087">
      <w:r>
        <w:rPr>
          <w:noProof/>
        </w:rPr>
        <w:drawing>
          <wp:anchor distT="0" distB="0" distL="114300" distR="114300" simplePos="0" relativeHeight="251659264" behindDoc="0" locked="0" layoutInCell="1" allowOverlap="1" wp14:anchorId="7D482A86">
            <wp:simplePos x="0" y="0"/>
            <wp:positionH relativeFrom="column">
              <wp:posOffset>1063349</wp:posOffset>
            </wp:positionH>
            <wp:positionV relativeFrom="paragraph">
              <wp:posOffset>-46825</wp:posOffset>
            </wp:positionV>
            <wp:extent cx="523875" cy="5143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77">
        <w:t xml:space="preserve">   </w:t>
      </w:r>
    </w:p>
    <w:p w:rsidR="00441946" w:rsidRDefault="00441946" w:rsidP="00B97087"/>
    <w:p w:rsidR="0044209B" w:rsidRDefault="0044209B" w:rsidP="00B97087"/>
    <w:p w:rsidR="00EE0A3F" w:rsidRDefault="00EE0A3F" w:rsidP="00FD167F"/>
    <w:p w:rsidR="00A924AE" w:rsidRDefault="00A924AE" w:rsidP="00A924AE">
      <w:r>
        <w:t xml:space="preserve">       JAVNA VATROGASNA POSTROJBA</w:t>
      </w:r>
    </w:p>
    <w:p w:rsidR="00A924AE" w:rsidRDefault="00A924AE" w:rsidP="00A924AE">
      <w:r>
        <w:t>UNITÁ DEI VIGILI DEL FUOCO PUBBLICA</w:t>
      </w:r>
    </w:p>
    <w:p w:rsidR="00A924AE" w:rsidRDefault="00A924AE" w:rsidP="00A924AE">
      <w:r>
        <w:t xml:space="preserve">                     ROVINJ - ROVIGNO</w:t>
      </w:r>
    </w:p>
    <w:p w:rsidR="00A924AE" w:rsidRDefault="00A924AE" w:rsidP="00A924AE">
      <w:r>
        <w:t xml:space="preserve">      Tel. 052 / 811 - 452     Fax. 052 / 840 - 958</w:t>
      </w:r>
    </w:p>
    <w:p w:rsidR="00FD167F" w:rsidRDefault="00A924AE" w:rsidP="00A924AE">
      <w:r>
        <w:t xml:space="preserve">                      Mob. 091 181 32 82 </w:t>
      </w:r>
      <w:r w:rsidR="00F82D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E306A" wp14:editId="5F842A52">
                <wp:simplePos x="0" y="0"/>
                <wp:positionH relativeFrom="column">
                  <wp:posOffset>2566339</wp:posOffset>
                </wp:positionH>
                <wp:positionV relativeFrom="paragraph">
                  <wp:posOffset>47597</wp:posOffset>
                </wp:positionV>
                <wp:extent cx="3441700" cy="222637"/>
                <wp:effectExtent l="0" t="0" r="635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86" w:rsidRDefault="00007386" w:rsidP="009D686D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:rsidR="00B90043" w:rsidRPr="00AB13FE" w:rsidRDefault="00B90043" w:rsidP="009D686D">
                            <w:pPr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AB13FE">
                              <w:rPr>
                                <w:b/>
                                <w:lang w:val="pl-PL"/>
                              </w:rPr>
                              <w:tab/>
                            </w:r>
                            <w:r w:rsidRPr="00AB13FE">
                              <w:rPr>
                                <w:b/>
                                <w:lang w:val="pl-PL"/>
                              </w:rPr>
                              <w:tab/>
                            </w:r>
                            <w:r w:rsidRPr="00AB13FE">
                              <w:rPr>
                                <w:b/>
                                <w:lang w:val="pl-PL"/>
                              </w:rPr>
                              <w:tab/>
                            </w:r>
                            <w:r w:rsidRPr="00AB13FE">
                              <w:rPr>
                                <w:b/>
                                <w:lang w:val="pl-PL"/>
                              </w:rPr>
                              <w:tab/>
                            </w:r>
                            <w:r w:rsidRPr="00AB13FE">
                              <w:rPr>
                                <w:b/>
                                <w:lang w:val="pl-PL"/>
                              </w:rPr>
                              <w:tab/>
                            </w:r>
                          </w:p>
                          <w:p w:rsidR="001D18DA" w:rsidRDefault="001D18DA" w:rsidP="001D18DA"/>
                          <w:p w:rsidR="004D4A94" w:rsidRPr="00E767DF" w:rsidRDefault="004D4A94" w:rsidP="004D4A94">
                            <w:pPr>
                              <w:pStyle w:val="Obinitek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4D4A94" w:rsidRDefault="004D4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E30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05pt;margin-top:3.75pt;width:271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" stroked="f">
                <v:textbox>
                  <w:txbxContent>
                    <w:p w:rsidR="00007386" w:rsidRDefault="00007386" w:rsidP="009D686D">
                      <w:pPr>
                        <w:jc w:val="both"/>
                        <w:rPr>
                          <w:lang w:val="pl-PL"/>
                        </w:rPr>
                      </w:pPr>
                    </w:p>
                    <w:p w:rsidR="00B90043" w:rsidRPr="00AB13FE" w:rsidRDefault="00B90043" w:rsidP="009D686D">
                      <w:pPr>
                        <w:jc w:val="both"/>
                        <w:rPr>
                          <w:b/>
                          <w:lang w:val="pl-PL"/>
                        </w:rPr>
                      </w:pPr>
                      <w:r w:rsidRPr="00AB13FE">
                        <w:rPr>
                          <w:b/>
                          <w:lang w:val="pl-PL"/>
                        </w:rPr>
                        <w:tab/>
                      </w:r>
                      <w:r w:rsidRPr="00AB13FE">
                        <w:rPr>
                          <w:b/>
                          <w:lang w:val="pl-PL"/>
                        </w:rPr>
                        <w:tab/>
                      </w:r>
                      <w:r w:rsidRPr="00AB13FE">
                        <w:rPr>
                          <w:b/>
                          <w:lang w:val="pl-PL"/>
                        </w:rPr>
                        <w:tab/>
                      </w:r>
                      <w:r w:rsidRPr="00AB13FE">
                        <w:rPr>
                          <w:b/>
                          <w:lang w:val="pl-PL"/>
                        </w:rPr>
                        <w:tab/>
                      </w:r>
                      <w:r w:rsidRPr="00AB13FE">
                        <w:rPr>
                          <w:b/>
                          <w:lang w:val="pl-PL"/>
                        </w:rPr>
                        <w:tab/>
                      </w:r>
                    </w:p>
                    <w:p w:rsidR="001D18DA" w:rsidRDefault="001D18DA" w:rsidP="001D18DA"/>
                    <w:p w:rsidR="004D4A94" w:rsidRPr="00E767DF" w:rsidRDefault="004D4A94" w:rsidP="004D4A94">
                      <w:pPr>
                        <w:pStyle w:val="Obiniteks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/>
                        </w:rPr>
                      </w:pPr>
                    </w:p>
                    <w:p w:rsidR="004D4A94" w:rsidRDefault="004D4A94"/>
                  </w:txbxContent>
                </v:textbox>
              </v:shape>
            </w:pict>
          </mc:Fallback>
        </mc:AlternateContent>
      </w:r>
    </w:p>
    <w:p w:rsidR="00B8102F" w:rsidRDefault="00B8102F" w:rsidP="00F566FB"/>
    <w:p w:rsidR="008A1F52" w:rsidRDefault="008A1F52" w:rsidP="00F566FB"/>
    <w:p w:rsidR="00A924AE" w:rsidRDefault="00A924AE" w:rsidP="00F566FB">
      <w:r w:rsidRPr="00A924AE">
        <w:t>Broj: 2171-01-24-</w:t>
      </w:r>
      <w:r>
        <w:t>17</w:t>
      </w:r>
      <w:r w:rsidRPr="00A924AE">
        <w:t>-</w:t>
      </w:r>
    </w:p>
    <w:p w:rsidR="00A924AE" w:rsidRDefault="00A924AE" w:rsidP="00F566FB"/>
    <w:p w:rsidR="00A924AE" w:rsidRDefault="00A924AE" w:rsidP="00F566FB"/>
    <w:p w:rsidR="00535C59" w:rsidRDefault="00535C59" w:rsidP="00F566FB"/>
    <w:p w:rsidR="00B8102F" w:rsidRDefault="00CD106A" w:rsidP="00CD106A">
      <w:pPr>
        <w:jc w:val="both"/>
      </w:pPr>
      <w:r>
        <w:t xml:space="preserve">Na temelju članka 54. Zakona o ustanovama (NN 76/93, 29/97, 47/99 i 35/08) i članka </w:t>
      </w:r>
      <w:r w:rsidR="008A1F52">
        <w:t>31</w:t>
      </w:r>
      <w:r>
        <w:t xml:space="preserve">. Statuta Javne vatrogasne postrojbe </w:t>
      </w:r>
      <w:r w:rsidR="008A1F52">
        <w:t>Rovinj-</w:t>
      </w:r>
      <w:r w:rsidR="008A1F52" w:rsidRPr="008A1F52">
        <w:t xml:space="preserve"> </w:t>
      </w:r>
      <w:proofErr w:type="spellStart"/>
      <w:r w:rsidR="008A1F52" w:rsidRPr="008A1F52">
        <w:t>Unitá</w:t>
      </w:r>
      <w:proofErr w:type="spellEnd"/>
      <w:r w:rsidR="008A1F52" w:rsidRPr="008A1F52">
        <w:t xml:space="preserve"> </w:t>
      </w:r>
      <w:proofErr w:type="spellStart"/>
      <w:r w:rsidR="008A1F52" w:rsidRPr="008A1F52">
        <w:t>dei</w:t>
      </w:r>
      <w:proofErr w:type="spellEnd"/>
      <w:r w:rsidR="008A1F52" w:rsidRPr="008A1F52">
        <w:t xml:space="preserve"> </w:t>
      </w:r>
      <w:proofErr w:type="spellStart"/>
      <w:r w:rsidR="008A1F52" w:rsidRPr="008A1F52">
        <w:t>vigili</w:t>
      </w:r>
      <w:proofErr w:type="spellEnd"/>
      <w:r w:rsidR="008A1F52" w:rsidRPr="008A1F52">
        <w:t xml:space="preserve"> del </w:t>
      </w:r>
      <w:proofErr w:type="spellStart"/>
      <w:r w:rsidR="008A1F52" w:rsidRPr="008A1F52">
        <w:t>fuoco</w:t>
      </w:r>
      <w:proofErr w:type="spellEnd"/>
      <w:r w:rsidR="008A1F52" w:rsidRPr="008A1F52">
        <w:t xml:space="preserve"> </w:t>
      </w:r>
      <w:proofErr w:type="spellStart"/>
      <w:r w:rsidR="008A1F52" w:rsidRPr="008A1F52">
        <w:t>pubblica</w:t>
      </w:r>
      <w:proofErr w:type="spellEnd"/>
      <w:r w:rsidR="008A1F52" w:rsidRPr="008A1F52">
        <w:t xml:space="preserve"> Rovigno</w:t>
      </w:r>
      <w:r>
        <w:t xml:space="preserve">, </w:t>
      </w:r>
      <w:r w:rsidR="0077380A">
        <w:t xml:space="preserve">zapovjednik </w:t>
      </w:r>
      <w:r w:rsidR="008A1F52" w:rsidRPr="008A1F52">
        <w:t xml:space="preserve">Javne vatrogasne postrojbe Rovinj- </w:t>
      </w:r>
      <w:proofErr w:type="spellStart"/>
      <w:r w:rsidR="008A1F52" w:rsidRPr="008A1F52">
        <w:t>Unitá</w:t>
      </w:r>
      <w:proofErr w:type="spellEnd"/>
      <w:r w:rsidR="008A1F52" w:rsidRPr="008A1F52">
        <w:t xml:space="preserve"> </w:t>
      </w:r>
      <w:proofErr w:type="spellStart"/>
      <w:r w:rsidR="008A1F52" w:rsidRPr="008A1F52">
        <w:t>dei</w:t>
      </w:r>
      <w:proofErr w:type="spellEnd"/>
      <w:r w:rsidR="008A1F52" w:rsidRPr="008A1F52">
        <w:t xml:space="preserve"> </w:t>
      </w:r>
      <w:proofErr w:type="spellStart"/>
      <w:r w:rsidR="008A1F52" w:rsidRPr="008A1F52">
        <w:t>vigili</w:t>
      </w:r>
      <w:proofErr w:type="spellEnd"/>
      <w:r w:rsidR="008A1F52" w:rsidRPr="008A1F52">
        <w:t xml:space="preserve"> del </w:t>
      </w:r>
      <w:proofErr w:type="spellStart"/>
      <w:r w:rsidR="008A1F52" w:rsidRPr="008A1F52">
        <w:t>fuoco</w:t>
      </w:r>
      <w:proofErr w:type="spellEnd"/>
      <w:r w:rsidR="008A1F52" w:rsidRPr="008A1F52">
        <w:t xml:space="preserve"> </w:t>
      </w:r>
      <w:proofErr w:type="spellStart"/>
      <w:r w:rsidR="008A1F52" w:rsidRPr="008A1F52">
        <w:t>pubblica</w:t>
      </w:r>
      <w:proofErr w:type="spellEnd"/>
      <w:r w:rsidR="008A1F52" w:rsidRPr="008A1F52">
        <w:t xml:space="preserve"> Rovigno</w:t>
      </w:r>
      <w:r w:rsidR="0077380A">
        <w:t xml:space="preserve"> dana </w:t>
      </w:r>
      <w:r w:rsidR="008A1F52">
        <w:t>08</w:t>
      </w:r>
      <w:r w:rsidR="0077380A">
        <w:t xml:space="preserve">. </w:t>
      </w:r>
      <w:r w:rsidR="008A1F52">
        <w:t>rujna 2017</w:t>
      </w:r>
      <w:r w:rsidR="0077380A">
        <w:t xml:space="preserve"> donosi:</w:t>
      </w:r>
    </w:p>
    <w:p w:rsidR="00CD106A" w:rsidRDefault="00CD106A" w:rsidP="00F566FB"/>
    <w:p w:rsidR="00535C59" w:rsidRDefault="00535C59" w:rsidP="00F566FB"/>
    <w:p w:rsidR="00673B87" w:rsidRDefault="00673B87" w:rsidP="00F566FB"/>
    <w:p w:rsidR="00CD106A" w:rsidRDefault="00CD106A" w:rsidP="00F566FB"/>
    <w:p w:rsidR="00CD106A" w:rsidRPr="00CD106A" w:rsidRDefault="00CD106A" w:rsidP="00CD106A">
      <w:pPr>
        <w:jc w:val="center"/>
        <w:rPr>
          <w:b/>
          <w:bCs/>
          <w:sz w:val="28"/>
          <w:szCs w:val="28"/>
        </w:rPr>
      </w:pPr>
      <w:r w:rsidRPr="00CD106A">
        <w:rPr>
          <w:b/>
          <w:bCs/>
          <w:sz w:val="28"/>
          <w:szCs w:val="28"/>
        </w:rPr>
        <w:t>O D L U K U</w:t>
      </w:r>
    </w:p>
    <w:p w:rsidR="00CD106A" w:rsidRPr="00CD106A" w:rsidRDefault="00CD106A" w:rsidP="00CD106A">
      <w:pPr>
        <w:jc w:val="center"/>
        <w:rPr>
          <w:b/>
          <w:bCs/>
          <w:sz w:val="22"/>
          <w:szCs w:val="22"/>
        </w:rPr>
      </w:pPr>
      <w:r w:rsidRPr="00CD106A">
        <w:rPr>
          <w:b/>
          <w:bCs/>
          <w:sz w:val="22"/>
          <w:szCs w:val="22"/>
        </w:rPr>
        <w:t xml:space="preserve">O UVJETIMA KORIŠTENJA SLUŽBENIH VOZILA, </w:t>
      </w:r>
      <w:r w:rsidR="007D44E1">
        <w:rPr>
          <w:b/>
          <w:bCs/>
          <w:sz w:val="22"/>
          <w:szCs w:val="22"/>
        </w:rPr>
        <w:t>SLUŽBENE</w:t>
      </w:r>
      <w:r w:rsidRPr="00CD106A">
        <w:rPr>
          <w:b/>
          <w:bCs/>
          <w:sz w:val="22"/>
          <w:szCs w:val="22"/>
        </w:rPr>
        <w:t xml:space="preserve"> KARTICE I SREDSTAVA REPREZENTACIJE</w:t>
      </w:r>
    </w:p>
    <w:p w:rsidR="00B46CA4" w:rsidRDefault="00B46CA4" w:rsidP="00B46CA4">
      <w:pPr>
        <w:jc w:val="both"/>
      </w:pPr>
    </w:p>
    <w:p w:rsidR="00673B87" w:rsidRDefault="00673B87" w:rsidP="00B46CA4">
      <w:pPr>
        <w:jc w:val="both"/>
      </w:pPr>
    </w:p>
    <w:p w:rsidR="00673B87" w:rsidRDefault="00673B87" w:rsidP="00B46CA4">
      <w:pPr>
        <w:jc w:val="both"/>
      </w:pPr>
    </w:p>
    <w:p w:rsidR="00535C59" w:rsidRDefault="00535C59" w:rsidP="00B46CA4">
      <w:pPr>
        <w:jc w:val="both"/>
      </w:pPr>
    </w:p>
    <w:p w:rsidR="00964961" w:rsidRPr="00F20105" w:rsidRDefault="00964961" w:rsidP="00964961"/>
    <w:p w:rsidR="00964961" w:rsidRPr="00CD106A" w:rsidRDefault="00CD106A" w:rsidP="00964961">
      <w:pPr>
        <w:rPr>
          <w:b/>
          <w:bCs/>
        </w:rPr>
      </w:pPr>
      <w:r w:rsidRPr="00CD106A">
        <w:rPr>
          <w:b/>
          <w:bCs/>
        </w:rPr>
        <w:t>I OPĆE ODREDBE</w:t>
      </w:r>
    </w:p>
    <w:p w:rsidR="00CD106A" w:rsidRPr="00CD106A" w:rsidRDefault="00CD106A" w:rsidP="00CD106A">
      <w:pPr>
        <w:jc w:val="center"/>
        <w:rPr>
          <w:b/>
          <w:bCs/>
        </w:rPr>
      </w:pPr>
      <w:r w:rsidRPr="00CD106A">
        <w:rPr>
          <w:b/>
          <w:bCs/>
        </w:rPr>
        <w:t>Članak 1.</w:t>
      </w:r>
    </w:p>
    <w:p w:rsidR="000A1694" w:rsidRDefault="000A1694" w:rsidP="00964961"/>
    <w:p w:rsidR="00CD106A" w:rsidRDefault="00CD106A" w:rsidP="00964961">
      <w:r>
        <w:t xml:space="preserve">Ovom Odlukom uređuje se korištenje službenih vozila, poslovne kreditne kartice i sredstava reprezentacije u zemlji i u inozemstvu na teret </w:t>
      </w:r>
      <w:r w:rsidR="008A1F52" w:rsidRPr="008A1F52">
        <w:t xml:space="preserve">Javne vatrogasne postrojbe Rovinj- </w:t>
      </w:r>
      <w:proofErr w:type="spellStart"/>
      <w:r w:rsidR="008A1F52" w:rsidRPr="008A1F52">
        <w:t>Unitá</w:t>
      </w:r>
      <w:proofErr w:type="spellEnd"/>
      <w:r w:rsidR="008A1F52" w:rsidRPr="008A1F52">
        <w:t xml:space="preserve"> </w:t>
      </w:r>
      <w:proofErr w:type="spellStart"/>
      <w:r w:rsidR="008A1F52" w:rsidRPr="008A1F52">
        <w:t>dei</w:t>
      </w:r>
      <w:proofErr w:type="spellEnd"/>
      <w:r w:rsidR="008A1F52" w:rsidRPr="008A1F52">
        <w:t xml:space="preserve"> </w:t>
      </w:r>
      <w:proofErr w:type="spellStart"/>
      <w:r w:rsidR="008A1F52" w:rsidRPr="008A1F52">
        <w:t>vigili</w:t>
      </w:r>
      <w:proofErr w:type="spellEnd"/>
      <w:r w:rsidR="008A1F52" w:rsidRPr="008A1F52">
        <w:t xml:space="preserve"> del </w:t>
      </w:r>
      <w:proofErr w:type="spellStart"/>
      <w:r w:rsidR="008A1F52" w:rsidRPr="008A1F52">
        <w:t>fuoco</w:t>
      </w:r>
      <w:proofErr w:type="spellEnd"/>
      <w:r w:rsidR="008A1F52" w:rsidRPr="008A1F52">
        <w:t xml:space="preserve"> </w:t>
      </w:r>
      <w:proofErr w:type="spellStart"/>
      <w:r w:rsidR="008A1F52" w:rsidRPr="008A1F52">
        <w:t>pubblica</w:t>
      </w:r>
      <w:proofErr w:type="spellEnd"/>
      <w:r w:rsidR="008A1F52" w:rsidRPr="008A1F52">
        <w:t xml:space="preserve"> Rovigno </w:t>
      </w:r>
      <w:r>
        <w:t>(u daljnjem tekstu Postrojba), te prava i obveze zapovjednika i zaposlenika postrojbe, te trećih osoba.</w:t>
      </w:r>
    </w:p>
    <w:p w:rsidR="00CD106A" w:rsidRDefault="00CD106A" w:rsidP="00964961"/>
    <w:p w:rsidR="00CD106A" w:rsidRPr="00CD106A" w:rsidRDefault="00CD106A" w:rsidP="00CD106A">
      <w:pPr>
        <w:jc w:val="center"/>
        <w:rPr>
          <w:b/>
          <w:bCs/>
        </w:rPr>
      </w:pPr>
      <w:r w:rsidRPr="00CD106A">
        <w:rPr>
          <w:b/>
          <w:bCs/>
        </w:rPr>
        <w:t>Člana</w:t>
      </w:r>
      <w:r>
        <w:rPr>
          <w:b/>
          <w:bCs/>
        </w:rPr>
        <w:t>k</w:t>
      </w:r>
      <w:r w:rsidRPr="00CD106A">
        <w:rPr>
          <w:b/>
          <w:bCs/>
        </w:rPr>
        <w:t xml:space="preserve"> 2.</w:t>
      </w:r>
    </w:p>
    <w:p w:rsidR="000A1694" w:rsidRDefault="000A1694" w:rsidP="00964961"/>
    <w:p w:rsidR="00CD106A" w:rsidRDefault="00CD106A" w:rsidP="00964961">
      <w:r>
        <w:t>Osobe koje ostvaruju prava iz ove Odluke su kako slijedi:</w:t>
      </w:r>
    </w:p>
    <w:p w:rsidR="00CD106A" w:rsidRDefault="00CD106A" w:rsidP="00CD106A">
      <w:pPr>
        <w:pStyle w:val="Odlomakpopisa"/>
        <w:numPr>
          <w:ilvl w:val="0"/>
          <w:numId w:val="20"/>
        </w:numPr>
      </w:pPr>
      <w:r>
        <w:t>zapovjednik postrojbe</w:t>
      </w:r>
    </w:p>
    <w:p w:rsidR="00CD106A" w:rsidRDefault="00CD106A" w:rsidP="00CD106A">
      <w:pPr>
        <w:pStyle w:val="Odlomakpopisa"/>
        <w:numPr>
          <w:ilvl w:val="0"/>
          <w:numId w:val="20"/>
        </w:numPr>
      </w:pPr>
      <w:r>
        <w:t>zaposlenici postrojbe</w:t>
      </w:r>
    </w:p>
    <w:p w:rsidR="00CD106A" w:rsidRDefault="00CD106A" w:rsidP="00CD106A">
      <w:pPr>
        <w:pStyle w:val="Odlomakpopisa"/>
        <w:numPr>
          <w:ilvl w:val="0"/>
          <w:numId w:val="20"/>
        </w:numPr>
      </w:pPr>
      <w:r>
        <w:t>članovi upravnog vijeća postrojbe</w:t>
      </w:r>
    </w:p>
    <w:p w:rsidR="00CD106A" w:rsidRDefault="00CD106A" w:rsidP="00CD106A">
      <w:pPr>
        <w:pStyle w:val="Odlomakpopisa"/>
        <w:numPr>
          <w:ilvl w:val="0"/>
          <w:numId w:val="20"/>
        </w:numPr>
      </w:pPr>
      <w:r>
        <w:t>treće osobe.</w:t>
      </w:r>
    </w:p>
    <w:p w:rsidR="00CD106A" w:rsidRDefault="00CD106A" w:rsidP="00CD106A">
      <w:pPr>
        <w:rPr>
          <w:b/>
          <w:bCs/>
        </w:rPr>
      </w:pPr>
    </w:p>
    <w:p w:rsidR="00673B87" w:rsidRDefault="00673B87" w:rsidP="00CD106A">
      <w:pPr>
        <w:rPr>
          <w:b/>
          <w:bCs/>
        </w:rPr>
      </w:pPr>
    </w:p>
    <w:p w:rsidR="00CD106A" w:rsidRDefault="00CD106A" w:rsidP="00CD106A">
      <w:pPr>
        <w:rPr>
          <w:b/>
          <w:bCs/>
        </w:rPr>
      </w:pPr>
      <w:r w:rsidRPr="00CD106A">
        <w:rPr>
          <w:b/>
          <w:bCs/>
        </w:rPr>
        <w:t>II. SLUŽBENA VOZILA</w:t>
      </w:r>
    </w:p>
    <w:p w:rsidR="00CD106A" w:rsidRDefault="00CD106A" w:rsidP="001D44AA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0A1694" w:rsidRDefault="000A1694" w:rsidP="000A3E36">
      <w:pPr>
        <w:jc w:val="both"/>
      </w:pPr>
    </w:p>
    <w:p w:rsidR="001C3739" w:rsidRDefault="00CD106A" w:rsidP="000A3E36">
      <w:pPr>
        <w:jc w:val="both"/>
      </w:pPr>
      <w:r>
        <w:t>Službena vozila za službene potrebe, odnosno za obavljanje poslova vezanih za provedbu vatrogasne djelatnosti i aktivnosti iz djelokruga rada postrojbe koriste radnici postrojbe</w:t>
      </w:r>
      <w:r w:rsidR="001C3739">
        <w:t>.</w:t>
      </w:r>
    </w:p>
    <w:p w:rsidR="00CD106A" w:rsidRDefault="001C3739" w:rsidP="000A3E36">
      <w:pPr>
        <w:jc w:val="both"/>
      </w:pPr>
      <w:r>
        <w:lastRenderedPageBreak/>
        <w:t>Svako korištenje službenog vozila zaposlenicima postrojbe i članovima upravnog vijeća usmeno odobrava zapovjednik postrojbe ili njegov zamjenik, odnosno voditelj smjene.</w:t>
      </w:r>
    </w:p>
    <w:p w:rsidR="001C3739" w:rsidRDefault="001C3739" w:rsidP="000A3E36">
      <w:pPr>
        <w:jc w:val="both"/>
      </w:pPr>
    </w:p>
    <w:p w:rsidR="00E50A3F" w:rsidRDefault="001C3739" w:rsidP="00E50A3F">
      <w:pPr>
        <w:jc w:val="both"/>
      </w:pPr>
      <w:r>
        <w:t xml:space="preserve">U slučaju ukazane potrebe iz stavka 1. ovog članka, službena vozila mogu koristiti i treće osobe (članovi dobrovoljnih vatrogasnih </w:t>
      </w:r>
      <w:r w:rsidR="006C556B">
        <w:t xml:space="preserve">društava u sastavu Područne vatrogasne zajednice </w:t>
      </w:r>
      <w:r w:rsidR="008A1F52">
        <w:t>Rovinj</w:t>
      </w:r>
      <w:r w:rsidR="006C556B">
        <w:t>, zaposlenici drugih javnih vatrogasnih postrojbi</w:t>
      </w:r>
      <w:r w:rsidR="008A1F52">
        <w:t>, zaposlenici osnivača Postrojbe</w:t>
      </w:r>
      <w:r w:rsidR="006C556B">
        <w:t xml:space="preserve">) </w:t>
      </w:r>
      <w:r>
        <w:t>i to na osnovi pisanog odobrenja</w:t>
      </w:r>
      <w:r w:rsidR="00E50A3F">
        <w:t>/Odluke</w:t>
      </w:r>
      <w:r>
        <w:t xml:space="preserve"> zapovjednika postrojbe</w:t>
      </w:r>
      <w:r w:rsidR="00E50A3F">
        <w:t xml:space="preserve"> o odobrenju korištenja službenog vozila.</w:t>
      </w:r>
    </w:p>
    <w:p w:rsidR="00E50A3F" w:rsidRDefault="00E50A3F" w:rsidP="00E50A3F">
      <w:pPr>
        <w:jc w:val="both"/>
      </w:pPr>
    </w:p>
    <w:p w:rsidR="000A3E36" w:rsidRDefault="000A3E36" w:rsidP="00E50A3F">
      <w:pPr>
        <w:jc w:val="center"/>
        <w:rPr>
          <w:b/>
          <w:bCs/>
        </w:rPr>
      </w:pPr>
      <w:r w:rsidRPr="000A3E36">
        <w:rPr>
          <w:b/>
          <w:bCs/>
        </w:rPr>
        <w:t>Članak 4.</w:t>
      </w:r>
    </w:p>
    <w:p w:rsidR="000A1694" w:rsidRDefault="000A1694" w:rsidP="000A1694">
      <w:pPr>
        <w:jc w:val="both"/>
      </w:pPr>
    </w:p>
    <w:p w:rsidR="000A3E36" w:rsidRDefault="000A1694" w:rsidP="000A1694">
      <w:pPr>
        <w:jc w:val="both"/>
      </w:pPr>
      <w:r>
        <w:t>Službena vozila koriste se u službene svrhe, odnosno za obavljanje poslova iz nadležnosti, za potrebe i od interesa za postrojbu, pod čime se podrazumijeva:</w:t>
      </w:r>
    </w:p>
    <w:p w:rsidR="000A1694" w:rsidRDefault="000A1694" w:rsidP="000A1694">
      <w:pPr>
        <w:pStyle w:val="Odlomakpopisa"/>
        <w:numPr>
          <w:ilvl w:val="0"/>
          <w:numId w:val="20"/>
        </w:numPr>
        <w:jc w:val="both"/>
      </w:pPr>
      <w:r>
        <w:t>korištenje vozila za obavljanje poslova i zadataka na području djelovanja postrojbe</w:t>
      </w:r>
    </w:p>
    <w:p w:rsidR="000A1694" w:rsidRDefault="000A1694" w:rsidP="000A1694">
      <w:pPr>
        <w:pStyle w:val="Odlomakpopisa"/>
        <w:numPr>
          <w:ilvl w:val="0"/>
          <w:numId w:val="20"/>
        </w:numPr>
        <w:jc w:val="both"/>
      </w:pPr>
      <w:r>
        <w:t>korištenje vozila za službene potrebe.</w:t>
      </w:r>
    </w:p>
    <w:p w:rsidR="000A1694" w:rsidRDefault="000A1694" w:rsidP="000A1694">
      <w:pPr>
        <w:jc w:val="both"/>
      </w:pPr>
      <w:r>
        <w:t>Pod službenih potrebama u smislu ove Odluke, osim provođenja vatrogasne djelatnosti podrazumijeva se obavljanje poslova i zadataka iz djelokruga rada postrojbe, osobito:</w:t>
      </w:r>
    </w:p>
    <w:p w:rsidR="000A1694" w:rsidRDefault="000A1694" w:rsidP="000A1694">
      <w:pPr>
        <w:pStyle w:val="Odlomakpopisa"/>
        <w:numPr>
          <w:ilvl w:val="0"/>
          <w:numId w:val="20"/>
        </w:numPr>
        <w:jc w:val="both"/>
      </w:pPr>
      <w:r>
        <w:t>poslovi i zadaci u sjedištu postrojbe</w:t>
      </w:r>
    </w:p>
    <w:p w:rsidR="000A1694" w:rsidRDefault="000A1694" w:rsidP="000A1694">
      <w:pPr>
        <w:pStyle w:val="Odlomakpopisa"/>
        <w:numPr>
          <w:ilvl w:val="0"/>
          <w:numId w:val="20"/>
        </w:numPr>
        <w:jc w:val="both"/>
      </w:pPr>
      <w:r>
        <w:t>sudjelovanje na sastancima i sjednicama</w:t>
      </w:r>
    </w:p>
    <w:p w:rsidR="000A1694" w:rsidRDefault="000A1694" w:rsidP="000A1694">
      <w:pPr>
        <w:pStyle w:val="Odlomakpopisa"/>
        <w:numPr>
          <w:ilvl w:val="0"/>
          <w:numId w:val="20"/>
        </w:numPr>
        <w:jc w:val="both"/>
      </w:pPr>
      <w:r>
        <w:t>odlazak na školovanje, usavršavanje i osposobljavanje, vježbe, takmičenja i dr.</w:t>
      </w:r>
    </w:p>
    <w:p w:rsidR="000A1694" w:rsidRDefault="000A1694" w:rsidP="000A1694">
      <w:pPr>
        <w:pStyle w:val="Odlomakpopisa"/>
        <w:numPr>
          <w:ilvl w:val="0"/>
          <w:numId w:val="20"/>
        </w:numPr>
        <w:jc w:val="both"/>
      </w:pPr>
      <w:r>
        <w:t>prijevoz potreban za rad postrojbe</w:t>
      </w:r>
    </w:p>
    <w:p w:rsidR="000A1694" w:rsidRDefault="000A1694" w:rsidP="000A1694">
      <w:pPr>
        <w:pStyle w:val="Odlomakpopisa"/>
        <w:numPr>
          <w:ilvl w:val="0"/>
          <w:numId w:val="20"/>
        </w:numPr>
        <w:jc w:val="both"/>
      </w:pPr>
      <w:r>
        <w:t>obavljanje drugih poslova po ovlaštenju zapovjednika postrojbe.</w:t>
      </w:r>
    </w:p>
    <w:p w:rsidR="000A1694" w:rsidRPr="000A3E36" w:rsidRDefault="000A1694" w:rsidP="000A1694">
      <w:pPr>
        <w:jc w:val="both"/>
      </w:pPr>
      <w:r>
        <w:t>U slučaju kada se službeno vozilo koristi za odlazak na službeno putovanje u inozemstvo, korištenje odobrava zapovjednik postrojbe.</w:t>
      </w:r>
    </w:p>
    <w:p w:rsidR="000A3E36" w:rsidRDefault="000A3E36" w:rsidP="00CD106A">
      <w:pPr>
        <w:rPr>
          <w:b/>
          <w:bCs/>
        </w:rPr>
      </w:pPr>
    </w:p>
    <w:p w:rsidR="000A3E36" w:rsidRDefault="000A3E36" w:rsidP="000A1694">
      <w:pPr>
        <w:jc w:val="center"/>
        <w:rPr>
          <w:b/>
          <w:bCs/>
        </w:rPr>
      </w:pPr>
      <w:r>
        <w:rPr>
          <w:b/>
          <w:bCs/>
        </w:rPr>
        <w:t>Članak 5.</w:t>
      </w:r>
    </w:p>
    <w:p w:rsidR="000A1694" w:rsidRDefault="000A1694" w:rsidP="00CD106A"/>
    <w:p w:rsidR="008A1F52" w:rsidRDefault="000A1694" w:rsidP="008A1F52">
      <w:r>
        <w:t>Za korištenje službenog vozila korisnik je dužan voditi sve propisane evidencije na obrascima koje zadužuje službeno vozilo (</w:t>
      </w:r>
      <w:r w:rsidR="008A1F52">
        <w:t>Knjižicu vozila</w:t>
      </w:r>
      <w:r>
        <w:t>, odnosno Putni nalog)</w:t>
      </w:r>
      <w:r w:rsidR="00205EEB">
        <w:t>.</w:t>
      </w:r>
      <w:r w:rsidR="008A1F52" w:rsidRPr="008A1F52">
        <w:t xml:space="preserve"> Svako vatrogasno vozilo mora imati Knjižicu vozila kao putni radni list za vozilo u kojeg vozač vatrogasnog vozila upisuje datum i vrijeme polaska i povratka, relaciju, početno i završno stanje brojila, svrhu korištenja vatrogasnog vozila količinu ulivenog goriva te isto potvrđuje svojim potpisom. </w:t>
      </w:r>
    </w:p>
    <w:p w:rsidR="008A1F52" w:rsidRDefault="008A1F52" w:rsidP="008A1F52"/>
    <w:p w:rsidR="008A1F52" w:rsidRDefault="008A1F52" w:rsidP="008A1F52"/>
    <w:p w:rsidR="008A1F52" w:rsidRPr="008A1F52" w:rsidRDefault="008A1F52" w:rsidP="008A1F52">
      <w:pPr>
        <w:jc w:val="center"/>
        <w:rPr>
          <w:b/>
          <w:bCs/>
        </w:rPr>
      </w:pPr>
      <w:r w:rsidRPr="008A1F52">
        <w:rPr>
          <w:b/>
          <w:bCs/>
        </w:rPr>
        <w:t>Članak 6.</w:t>
      </w:r>
    </w:p>
    <w:p w:rsidR="000A1694" w:rsidRDefault="008A1F52" w:rsidP="000A1694">
      <w:pPr>
        <w:jc w:val="both"/>
      </w:pPr>
      <w:r w:rsidRPr="008A1F52">
        <w:t>Kada se vatrogasna vozila koriste za službena putovanja izvan Istarske županije izdaje se i Putni nalog za zaposlenika</w:t>
      </w:r>
      <w:r>
        <w:t>.</w:t>
      </w:r>
    </w:p>
    <w:p w:rsidR="000A1694" w:rsidRDefault="000A1694" w:rsidP="000A1694">
      <w:pPr>
        <w:jc w:val="both"/>
      </w:pPr>
    </w:p>
    <w:p w:rsidR="000A1694" w:rsidRPr="00205EEB" w:rsidRDefault="00205EEB" w:rsidP="00205EEB">
      <w:pPr>
        <w:jc w:val="center"/>
        <w:rPr>
          <w:b/>
          <w:bCs/>
        </w:rPr>
      </w:pPr>
      <w:r w:rsidRPr="00205EEB">
        <w:rPr>
          <w:b/>
          <w:bCs/>
        </w:rPr>
        <w:t xml:space="preserve">Članak </w:t>
      </w:r>
      <w:r w:rsidR="008A1F52">
        <w:rPr>
          <w:b/>
          <w:bCs/>
        </w:rPr>
        <w:t>7</w:t>
      </w:r>
      <w:r w:rsidRPr="00205EEB">
        <w:rPr>
          <w:b/>
          <w:bCs/>
        </w:rPr>
        <w:t>.</w:t>
      </w:r>
    </w:p>
    <w:p w:rsidR="00205EEB" w:rsidRDefault="00205EEB" w:rsidP="000A1694">
      <w:pPr>
        <w:jc w:val="both"/>
      </w:pPr>
    </w:p>
    <w:p w:rsidR="000A3E36" w:rsidRDefault="000A3E36" w:rsidP="00205EEB">
      <w:pPr>
        <w:jc w:val="both"/>
      </w:pPr>
      <w:r>
        <w:t xml:space="preserve">Osobe iz članka 3. ove Odluke moraju imati važeću vozačku dozvolu, te se prije svega pridržavati odredbi Zakona kojima se regulira sigurnost prometa, ali i ostalih Zakona i podzakonskih akata </w:t>
      </w:r>
      <w:r w:rsidR="000A1694">
        <w:t>P</w:t>
      </w:r>
      <w:r>
        <w:t>ostrojbe koji se mogu primijeniti u svezi korištenja službenih vozila kao i odredbi ove Odluke.</w:t>
      </w:r>
    </w:p>
    <w:p w:rsidR="000A3E36" w:rsidRDefault="000A3E36" w:rsidP="00205EEB">
      <w:pPr>
        <w:jc w:val="both"/>
      </w:pPr>
    </w:p>
    <w:p w:rsidR="001C4282" w:rsidRDefault="001C4282" w:rsidP="001C4282">
      <w:pPr>
        <w:jc w:val="both"/>
      </w:pPr>
      <w:r>
        <w:t xml:space="preserve">Korisnik službenog vozila odgovara za štetu koja nastane eventualnim oštećenjem službenog vozila ako povjereno službeno vozilo koristi protivno svrsi i </w:t>
      </w:r>
      <w:proofErr w:type="spellStart"/>
      <w:r>
        <w:t>nepoštivajući</w:t>
      </w:r>
      <w:proofErr w:type="spellEnd"/>
      <w:r>
        <w:t xml:space="preserve"> odredbe iz stavka 1. članka 6. ove Odluke.</w:t>
      </w:r>
    </w:p>
    <w:p w:rsidR="001C4282" w:rsidRDefault="001C4282" w:rsidP="001C4282"/>
    <w:p w:rsidR="001C4282" w:rsidRDefault="001C4282" w:rsidP="001C4282">
      <w:r>
        <w:t>Vozač koji učini prometni prekršaj koji se dogodi tijekom uporabe vozila, a uzrok je nepoštivanje Zakon koji se regulira sigurnost prometa, sam snosi troškove kazne.</w:t>
      </w:r>
    </w:p>
    <w:p w:rsidR="00535C59" w:rsidRDefault="00535C59" w:rsidP="001C4282"/>
    <w:p w:rsidR="00535C59" w:rsidRDefault="00535C59" w:rsidP="001C4282"/>
    <w:p w:rsidR="00535C59" w:rsidRPr="00CD106A" w:rsidRDefault="00535C59" w:rsidP="001C4282"/>
    <w:p w:rsidR="000A1694" w:rsidRDefault="000A1694" w:rsidP="00CD106A"/>
    <w:p w:rsidR="00371653" w:rsidRPr="00371653" w:rsidRDefault="00371653" w:rsidP="00371653">
      <w:pPr>
        <w:jc w:val="center"/>
        <w:rPr>
          <w:b/>
          <w:bCs/>
        </w:rPr>
      </w:pPr>
      <w:r w:rsidRPr="00371653">
        <w:rPr>
          <w:b/>
          <w:bCs/>
        </w:rPr>
        <w:lastRenderedPageBreak/>
        <w:t xml:space="preserve">Članak </w:t>
      </w:r>
      <w:r w:rsidR="008A1F52">
        <w:rPr>
          <w:b/>
          <w:bCs/>
        </w:rPr>
        <w:t>8</w:t>
      </w:r>
      <w:r w:rsidRPr="00371653">
        <w:rPr>
          <w:b/>
          <w:bCs/>
        </w:rPr>
        <w:t>.</w:t>
      </w:r>
    </w:p>
    <w:p w:rsidR="00B46CA4" w:rsidRDefault="00B46CA4" w:rsidP="00B46CA4">
      <w:pPr>
        <w:jc w:val="both"/>
      </w:pPr>
    </w:p>
    <w:p w:rsidR="00BD6572" w:rsidRDefault="001C4282" w:rsidP="001C4282">
      <w:pPr>
        <w:jc w:val="both"/>
      </w:pPr>
      <w:r>
        <w:t>Svaki korisnik dužan je voditi brigu o službenog vozilu dok ga koristi, prijaviti svako oštećenje ili kvar voditelju smjene, te u slučaju prometne nezgode, oštećenja ili kvara na vozilu, obvezan je odmah, bez odgode, izvijestiti zapovjednika postrojbe ili njegovog zamjenika, odnosno voditelja smjene.</w:t>
      </w:r>
    </w:p>
    <w:p w:rsidR="006D2241" w:rsidRDefault="006D2241" w:rsidP="001C4282">
      <w:pPr>
        <w:jc w:val="both"/>
      </w:pPr>
    </w:p>
    <w:p w:rsidR="001C4282" w:rsidRPr="00B03229" w:rsidRDefault="001C4282" w:rsidP="001C4282">
      <w:pPr>
        <w:jc w:val="both"/>
      </w:pPr>
      <w:r w:rsidRPr="00B03229">
        <w:t>Djelatnici postrojbe koji su unutarn</w:t>
      </w:r>
      <w:r w:rsidR="00DF6552" w:rsidRPr="00B03229">
        <w:t>j</w:t>
      </w:r>
      <w:r w:rsidRPr="00B03229">
        <w:t>im ustrojstvom postrojbe raspoređeni na radno mjesto vatrogasac – vozač vatrogasnog vozila, kod preuzimanja smjene dužni su kontrolirati tehničku ispravnost službenih vozila i opreme u njima, te sva</w:t>
      </w:r>
      <w:r w:rsidR="00DF6552" w:rsidRPr="00B03229">
        <w:t xml:space="preserve">ko uočeno oštećenje ili kvar zabilježiti u „Knjigu </w:t>
      </w:r>
      <w:r w:rsidR="00A80D3E">
        <w:t>primopredaje smjene voditelja</w:t>
      </w:r>
      <w:r w:rsidR="008A1F52" w:rsidRPr="008A1F52">
        <w:t xml:space="preserve"> Javne vatrogasne postrojbe Rovinj- </w:t>
      </w:r>
      <w:proofErr w:type="spellStart"/>
      <w:r w:rsidR="008A1F52" w:rsidRPr="008A1F52">
        <w:t>Unitá</w:t>
      </w:r>
      <w:proofErr w:type="spellEnd"/>
      <w:r w:rsidR="008A1F52" w:rsidRPr="008A1F52">
        <w:t xml:space="preserve"> </w:t>
      </w:r>
      <w:proofErr w:type="spellStart"/>
      <w:r w:rsidR="008A1F52" w:rsidRPr="008A1F52">
        <w:t>dei</w:t>
      </w:r>
      <w:proofErr w:type="spellEnd"/>
      <w:r w:rsidR="008A1F52" w:rsidRPr="008A1F52">
        <w:t xml:space="preserve"> </w:t>
      </w:r>
      <w:proofErr w:type="spellStart"/>
      <w:r w:rsidR="008A1F52" w:rsidRPr="008A1F52">
        <w:t>vigili</w:t>
      </w:r>
      <w:proofErr w:type="spellEnd"/>
      <w:r w:rsidR="008A1F52" w:rsidRPr="008A1F52">
        <w:t xml:space="preserve"> del </w:t>
      </w:r>
      <w:proofErr w:type="spellStart"/>
      <w:r w:rsidR="008A1F52" w:rsidRPr="008A1F52">
        <w:t>fuoco</w:t>
      </w:r>
      <w:proofErr w:type="spellEnd"/>
      <w:r w:rsidR="008A1F52" w:rsidRPr="008A1F52">
        <w:t xml:space="preserve"> </w:t>
      </w:r>
      <w:proofErr w:type="spellStart"/>
      <w:r w:rsidR="008A1F52" w:rsidRPr="008A1F52">
        <w:t>pubblica</w:t>
      </w:r>
      <w:proofErr w:type="spellEnd"/>
      <w:r w:rsidR="008A1F52" w:rsidRPr="008A1F52">
        <w:t xml:space="preserve"> Rovigno</w:t>
      </w:r>
      <w:r w:rsidR="00DF6552" w:rsidRPr="00B03229">
        <w:t>“.</w:t>
      </w:r>
    </w:p>
    <w:p w:rsidR="00DF6552" w:rsidRPr="00B03229" w:rsidRDefault="00DF6552" w:rsidP="001C4282">
      <w:pPr>
        <w:jc w:val="both"/>
      </w:pPr>
      <w:r w:rsidRPr="00B03229">
        <w:t>U slučaju oštećenja slu</w:t>
      </w:r>
      <w:r w:rsidR="006452BD" w:rsidRPr="00B03229">
        <w:t>ž</w:t>
      </w:r>
      <w:r w:rsidRPr="00B03229">
        <w:t xml:space="preserve">benog vozila djelatnik koji preuzima smjenu nije dužan preuzeti službeno vozilo koje ima oštećenje, a koje nije navedeno u „Knjizi </w:t>
      </w:r>
      <w:r w:rsidR="00A80D3E">
        <w:t xml:space="preserve">primopredaje smjene voditelja smjene </w:t>
      </w:r>
      <w:bookmarkStart w:id="0" w:name="_Hlk40336384"/>
      <w:r w:rsidR="008A1F52" w:rsidRPr="008A1F52">
        <w:t xml:space="preserve">Javne vatrogasne postrojbe Rovinj- </w:t>
      </w:r>
      <w:proofErr w:type="spellStart"/>
      <w:r w:rsidR="008A1F52" w:rsidRPr="008A1F52">
        <w:t>Unitá</w:t>
      </w:r>
      <w:proofErr w:type="spellEnd"/>
      <w:r w:rsidR="008A1F52" w:rsidRPr="008A1F52">
        <w:t xml:space="preserve"> </w:t>
      </w:r>
      <w:proofErr w:type="spellStart"/>
      <w:r w:rsidR="008A1F52" w:rsidRPr="008A1F52">
        <w:t>dei</w:t>
      </w:r>
      <w:proofErr w:type="spellEnd"/>
      <w:r w:rsidR="008A1F52" w:rsidRPr="008A1F52">
        <w:t xml:space="preserve"> </w:t>
      </w:r>
      <w:proofErr w:type="spellStart"/>
      <w:r w:rsidR="008A1F52" w:rsidRPr="008A1F52">
        <w:t>vigili</w:t>
      </w:r>
      <w:proofErr w:type="spellEnd"/>
      <w:r w:rsidR="008A1F52" w:rsidRPr="008A1F52">
        <w:t xml:space="preserve"> del </w:t>
      </w:r>
      <w:proofErr w:type="spellStart"/>
      <w:r w:rsidR="008A1F52" w:rsidRPr="008A1F52">
        <w:t>fuoco</w:t>
      </w:r>
      <w:proofErr w:type="spellEnd"/>
      <w:r w:rsidR="008A1F52" w:rsidRPr="008A1F52">
        <w:t xml:space="preserve"> </w:t>
      </w:r>
      <w:proofErr w:type="spellStart"/>
      <w:r w:rsidR="008A1F52" w:rsidRPr="008A1F52">
        <w:t>pubblica</w:t>
      </w:r>
      <w:proofErr w:type="spellEnd"/>
      <w:r w:rsidR="008A1F52" w:rsidRPr="008A1F52">
        <w:t xml:space="preserve"> Rovigno</w:t>
      </w:r>
      <w:bookmarkEnd w:id="0"/>
      <w:r w:rsidRPr="00B03229">
        <w:t>“. O oštećenju je djelatnik dužan odmah izvijestiti zapovjednika postrojbe.</w:t>
      </w:r>
    </w:p>
    <w:p w:rsidR="006D2241" w:rsidRPr="00B03229" w:rsidRDefault="006D2241" w:rsidP="001C4282">
      <w:pPr>
        <w:jc w:val="both"/>
      </w:pPr>
    </w:p>
    <w:p w:rsidR="006D2241" w:rsidRPr="00B03229" w:rsidRDefault="006D2241" w:rsidP="001C4282">
      <w:pPr>
        <w:jc w:val="both"/>
      </w:pPr>
      <w:r w:rsidRPr="00B03229">
        <w:t>Za nastalu štetu iz stavka 2. ovog članka odgovara vatrogasac – vozač vatrogasnog vozila koji je bio u službi smjenu prije nego je otkriveno oštećenje.</w:t>
      </w:r>
    </w:p>
    <w:p w:rsidR="00DE5838" w:rsidRPr="00B03229" w:rsidRDefault="00DE5838" w:rsidP="001C4282">
      <w:pPr>
        <w:jc w:val="both"/>
      </w:pPr>
    </w:p>
    <w:p w:rsidR="00DE5838" w:rsidRPr="006E29E8" w:rsidRDefault="00DE5838" w:rsidP="006E29E8">
      <w:pPr>
        <w:jc w:val="center"/>
        <w:rPr>
          <w:b/>
          <w:bCs/>
        </w:rPr>
      </w:pPr>
      <w:r w:rsidRPr="00B03229">
        <w:rPr>
          <w:b/>
          <w:bCs/>
        </w:rPr>
        <w:t xml:space="preserve">Članak </w:t>
      </w:r>
      <w:r w:rsidR="00D51B47">
        <w:rPr>
          <w:b/>
          <w:bCs/>
        </w:rPr>
        <w:t>9</w:t>
      </w:r>
      <w:r w:rsidRPr="00B03229">
        <w:rPr>
          <w:b/>
          <w:bCs/>
        </w:rPr>
        <w:t>.</w:t>
      </w:r>
    </w:p>
    <w:p w:rsidR="00DE5838" w:rsidRDefault="00DE5838" w:rsidP="001C4282">
      <w:pPr>
        <w:jc w:val="both"/>
      </w:pPr>
    </w:p>
    <w:p w:rsidR="00DE5838" w:rsidRDefault="00DE5838" w:rsidP="001C4282">
      <w:pPr>
        <w:jc w:val="both"/>
      </w:pPr>
      <w:r>
        <w:t>Korisnik službenog vozila dužan je za svako punjenje vozila gorivom dostaviti račun/slip s pečatom benzinske postaje, stanjem kilometraže prilikom punjenja, te vlastoručnim potpisom.</w:t>
      </w:r>
    </w:p>
    <w:p w:rsidR="00DE5838" w:rsidRDefault="00DE5838" w:rsidP="001C4282">
      <w:pPr>
        <w:jc w:val="both"/>
      </w:pPr>
    </w:p>
    <w:p w:rsidR="00DE5838" w:rsidRDefault="00DE5838" w:rsidP="001C4282">
      <w:pPr>
        <w:jc w:val="both"/>
      </w:pPr>
      <w:r>
        <w:t xml:space="preserve">Kada službena vozila koriste treće osobe, osim zaposlenika postrojbe i članova upravnog vijeća, </w:t>
      </w:r>
      <w:r w:rsidR="006E29E8">
        <w:t>troškove goriva, troškove oštećenja i ostale troškove koji eventualno proizađu iz korištenja službenog vozila pokrivaju na teret vlastitih sredstava.</w:t>
      </w:r>
    </w:p>
    <w:p w:rsidR="00474F78" w:rsidRDefault="00474F78" w:rsidP="001C4282">
      <w:pPr>
        <w:jc w:val="both"/>
      </w:pPr>
    </w:p>
    <w:p w:rsidR="00474F78" w:rsidRDefault="003860E6" w:rsidP="001C4282">
      <w:pPr>
        <w:jc w:val="both"/>
        <w:rPr>
          <w:b/>
          <w:bCs/>
        </w:rPr>
      </w:pPr>
      <w:r w:rsidRPr="003860E6">
        <w:rPr>
          <w:b/>
          <w:bCs/>
        </w:rPr>
        <w:t xml:space="preserve">III. </w:t>
      </w:r>
      <w:r w:rsidR="006452BD">
        <w:rPr>
          <w:b/>
          <w:bCs/>
        </w:rPr>
        <w:t>SLUŽBENA</w:t>
      </w:r>
      <w:r w:rsidRPr="003860E6">
        <w:rPr>
          <w:b/>
          <w:bCs/>
        </w:rPr>
        <w:t xml:space="preserve"> KARTICA</w:t>
      </w:r>
    </w:p>
    <w:p w:rsidR="003860E6" w:rsidRPr="003860E6" w:rsidRDefault="003860E6" w:rsidP="003860E6">
      <w:pPr>
        <w:jc w:val="center"/>
        <w:rPr>
          <w:b/>
          <w:bCs/>
        </w:rPr>
      </w:pPr>
      <w:r w:rsidRPr="003860E6">
        <w:rPr>
          <w:b/>
          <w:bCs/>
        </w:rPr>
        <w:t xml:space="preserve">Članak </w:t>
      </w:r>
      <w:r w:rsidR="00D51B47">
        <w:rPr>
          <w:b/>
          <w:bCs/>
        </w:rPr>
        <w:t>10</w:t>
      </w:r>
      <w:r w:rsidRPr="003860E6">
        <w:rPr>
          <w:b/>
          <w:bCs/>
        </w:rPr>
        <w:t>.</w:t>
      </w:r>
    </w:p>
    <w:p w:rsidR="006452BD" w:rsidRDefault="006452BD" w:rsidP="001C4282">
      <w:pPr>
        <w:jc w:val="both"/>
      </w:pPr>
    </w:p>
    <w:p w:rsidR="006452BD" w:rsidRDefault="00F84E4B" w:rsidP="001C4282">
      <w:pPr>
        <w:jc w:val="both"/>
      </w:pPr>
      <w:r>
        <w:t xml:space="preserve">Pravo na korištenje </w:t>
      </w:r>
      <w:r w:rsidR="006452BD">
        <w:t xml:space="preserve">službene </w:t>
      </w:r>
      <w:r>
        <w:t>kartice ima zapovjednik postrojbe</w:t>
      </w:r>
      <w:r w:rsidR="00D51B47" w:rsidRPr="00D51B47">
        <w:t xml:space="preserve"> i zaposlenici kojima  to odobri zapovjednik.</w:t>
      </w:r>
      <w:r>
        <w:t xml:space="preserve"> </w:t>
      </w:r>
      <w:r w:rsidR="00D51B47">
        <w:t>K</w:t>
      </w:r>
      <w:r w:rsidR="006452BD">
        <w:t>oris</w:t>
      </w:r>
      <w:r w:rsidR="00D51B47">
        <w:t>nici</w:t>
      </w:r>
      <w:r w:rsidR="006452BD">
        <w:t xml:space="preserve"> služben</w:t>
      </w:r>
      <w:r w:rsidR="00D51B47">
        <w:t>e</w:t>
      </w:r>
      <w:r w:rsidR="006452BD">
        <w:t xml:space="preserve"> kartic</w:t>
      </w:r>
      <w:r w:rsidR="00D51B47">
        <w:t>e</w:t>
      </w:r>
      <w:r w:rsidR="006452BD">
        <w:t xml:space="preserve"> </w:t>
      </w:r>
      <w:r w:rsidR="00D51B47" w:rsidRPr="00D51B47">
        <w:t xml:space="preserve">Javne vatrogasne postrojbe Rovinj- </w:t>
      </w:r>
      <w:proofErr w:type="spellStart"/>
      <w:r w:rsidR="00D51B47" w:rsidRPr="00D51B47">
        <w:t>Unitá</w:t>
      </w:r>
      <w:proofErr w:type="spellEnd"/>
      <w:r w:rsidR="00D51B47" w:rsidRPr="00D51B47">
        <w:t xml:space="preserve"> </w:t>
      </w:r>
      <w:proofErr w:type="spellStart"/>
      <w:r w:rsidR="00D51B47" w:rsidRPr="00D51B47">
        <w:t>dei</w:t>
      </w:r>
      <w:proofErr w:type="spellEnd"/>
      <w:r w:rsidR="00D51B47" w:rsidRPr="00D51B47">
        <w:t xml:space="preserve"> </w:t>
      </w:r>
      <w:proofErr w:type="spellStart"/>
      <w:r w:rsidR="00D51B47" w:rsidRPr="00D51B47">
        <w:t>vigili</w:t>
      </w:r>
      <w:proofErr w:type="spellEnd"/>
      <w:r w:rsidR="00D51B47" w:rsidRPr="00D51B47">
        <w:t xml:space="preserve"> del </w:t>
      </w:r>
      <w:proofErr w:type="spellStart"/>
      <w:r w:rsidR="00D51B47" w:rsidRPr="00D51B47">
        <w:t>fuoco</w:t>
      </w:r>
      <w:proofErr w:type="spellEnd"/>
      <w:r w:rsidR="00D51B47" w:rsidRPr="00D51B47">
        <w:t xml:space="preserve"> </w:t>
      </w:r>
      <w:proofErr w:type="spellStart"/>
      <w:r w:rsidR="00D51B47" w:rsidRPr="00D51B47">
        <w:t>pubblica</w:t>
      </w:r>
      <w:proofErr w:type="spellEnd"/>
      <w:r w:rsidR="00D51B47" w:rsidRPr="00D51B47">
        <w:t xml:space="preserve"> Rovigno </w:t>
      </w:r>
      <w:r w:rsidR="00D51B47">
        <w:t xml:space="preserve">koriste </w:t>
      </w:r>
      <w:r w:rsidR="006452BD">
        <w:t xml:space="preserve">na način i pod uvjetima utvrđenim Uputom o načinu i uvjetima korištenja službene kratice </w:t>
      </w:r>
      <w:r w:rsidR="00D51B47" w:rsidRPr="00D51B47">
        <w:t xml:space="preserve">Javne vatrogasne postrojbe Rovinj- </w:t>
      </w:r>
      <w:proofErr w:type="spellStart"/>
      <w:r w:rsidR="00D51B47" w:rsidRPr="00D51B47">
        <w:t>Unitá</w:t>
      </w:r>
      <w:proofErr w:type="spellEnd"/>
      <w:r w:rsidR="00D51B47" w:rsidRPr="00D51B47">
        <w:t xml:space="preserve"> </w:t>
      </w:r>
      <w:proofErr w:type="spellStart"/>
      <w:r w:rsidR="00D51B47" w:rsidRPr="00D51B47">
        <w:t>dei</w:t>
      </w:r>
      <w:proofErr w:type="spellEnd"/>
      <w:r w:rsidR="00D51B47" w:rsidRPr="00D51B47">
        <w:t xml:space="preserve"> </w:t>
      </w:r>
      <w:proofErr w:type="spellStart"/>
      <w:r w:rsidR="00D51B47" w:rsidRPr="00D51B47">
        <w:t>vigili</w:t>
      </w:r>
      <w:proofErr w:type="spellEnd"/>
      <w:r w:rsidR="00D51B47" w:rsidRPr="00D51B47">
        <w:t xml:space="preserve"> del </w:t>
      </w:r>
      <w:proofErr w:type="spellStart"/>
      <w:r w:rsidR="00D51B47" w:rsidRPr="00D51B47">
        <w:t>fuoco</w:t>
      </w:r>
      <w:proofErr w:type="spellEnd"/>
      <w:r w:rsidR="00D51B47" w:rsidRPr="00D51B47">
        <w:t xml:space="preserve"> </w:t>
      </w:r>
      <w:proofErr w:type="spellStart"/>
      <w:r w:rsidR="00D51B47" w:rsidRPr="00D51B47">
        <w:t>pubblica</w:t>
      </w:r>
      <w:proofErr w:type="spellEnd"/>
      <w:r w:rsidR="00D51B47" w:rsidRPr="00D51B47">
        <w:t xml:space="preserve"> Rovigno</w:t>
      </w:r>
      <w:r w:rsidR="006452BD">
        <w:t>, URBROJ</w:t>
      </w:r>
      <w:r w:rsidR="00D51B47">
        <w:t>:</w:t>
      </w:r>
      <w:r w:rsidR="00D51B47" w:rsidRPr="00D51B47">
        <w:t>2171-01-24-17-</w:t>
      </w:r>
      <w:r w:rsidR="006452BD">
        <w:t>: od dana 03. veljače 2011. godine i koja je sastavni dio ove Odluke.</w:t>
      </w:r>
    </w:p>
    <w:p w:rsidR="006452BD" w:rsidRDefault="006452BD" w:rsidP="001C4282">
      <w:pPr>
        <w:jc w:val="both"/>
      </w:pPr>
    </w:p>
    <w:p w:rsidR="00F84E4B" w:rsidRDefault="00F84E4B" w:rsidP="001C4282">
      <w:pPr>
        <w:jc w:val="both"/>
      </w:pPr>
    </w:p>
    <w:p w:rsidR="00F84E4B" w:rsidRPr="001D44AA" w:rsidRDefault="00F84E4B" w:rsidP="001C4282">
      <w:pPr>
        <w:jc w:val="both"/>
        <w:rPr>
          <w:b/>
          <w:bCs/>
        </w:rPr>
      </w:pPr>
      <w:r w:rsidRPr="00F84E4B">
        <w:rPr>
          <w:b/>
          <w:bCs/>
        </w:rPr>
        <w:t>IV. REPREZENTACIJA</w:t>
      </w:r>
    </w:p>
    <w:p w:rsidR="00F84E4B" w:rsidRDefault="00F84E4B" w:rsidP="00F84E4B">
      <w:pPr>
        <w:jc w:val="center"/>
        <w:rPr>
          <w:b/>
          <w:bCs/>
        </w:rPr>
      </w:pPr>
      <w:r w:rsidRPr="00F84E4B">
        <w:rPr>
          <w:b/>
          <w:bCs/>
        </w:rPr>
        <w:t>Članak 1</w:t>
      </w:r>
      <w:r w:rsidR="00D51B47">
        <w:rPr>
          <w:b/>
          <w:bCs/>
        </w:rPr>
        <w:t>1</w:t>
      </w:r>
      <w:r w:rsidRPr="00F84E4B">
        <w:rPr>
          <w:b/>
          <w:bCs/>
        </w:rPr>
        <w:t>.</w:t>
      </w:r>
    </w:p>
    <w:p w:rsidR="00F84E4B" w:rsidRDefault="00F84E4B" w:rsidP="00F84E4B">
      <w:pPr>
        <w:jc w:val="center"/>
        <w:rPr>
          <w:b/>
          <w:bCs/>
        </w:rPr>
      </w:pPr>
    </w:p>
    <w:p w:rsidR="00F84E4B" w:rsidRPr="00F84E4B" w:rsidRDefault="00F84E4B" w:rsidP="00F84E4B">
      <w:r>
        <w:t>Pravo na korištenje sredstava za reprezentaciju ima zapovjednik postrojbe i zaposleni</w:t>
      </w:r>
      <w:r w:rsidR="00D51B47">
        <w:t>ci</w:t>
      </w:r>
      <w:r>
        <w:t xml:space="preserve"> koj</w:t>
      </w:r>
      <w:r w:rsidR="00D51B47">
        <w:t>ima</w:t>
      </w:r>
      <w:r>
        <w:t xml:space="preserve">  to odobri zapovjednik.</w:t>
      </w:r>
    </w:p>
    <w:p w:rsidR="00CC4BD6" w:rsidRDefault="00CC4BD6" w:rsidP="001C4282">
      <w:pPr>
        <w:jc w:val="both"/>
      </w:pPr>
    </w:p>
    <w:p w:rsidR="00535C59" w:rsidRDefault="00535C59" w:rsidP="001C4282">
      <w:pPr>
        <w:jc w:val="both"/>
      </w:pPr>
    </w:p>
    <w:p w:rsidR="00535C59" w:rsidRDefault="00535C59" w:rsidP="001C4282">
      <w:pPr>
        <w:jc w:val="both"/>
      </w:pPr>
    </w:p>
    <w:p w:rsidR="00535C59" w:rsidRDefault="00535C59" w:rsidP="001C4282">
      <w:pPr>
        <w:jc w:val="both"/>
      </w:pPr>
    </w:p>
    <w:p w:rsidR="00535C59" w:rsidRDefault="00535C59" w:rsidP="001C4282">
      <w:pPr>
        <w:jc w:val="both"/>
      </w:pPr>
    </w:p>
    <w:p w:rsidR="00535C59" w:rsidRDefault="00535C59" w:rsidP="001C4282">
      <w:pPr>
        <w:jc w:val="both"/>
      </w:pPr>
    </w:p>
    <w:p w:rsidR="00535C59" w:rsidRDefault="00535C59" w:rsidP="001C4282">
      <w:pPr>
        <w:jc w:val="both"/>
      </w:pPr>
    </w:p>
    <w:p w:rsidR="00535C59" w:rsidRDefault="00535C59" w:rsidP="001C4282">
      <w:pPr>
        <w:jc w:val="both"/>
      </w:pPr>
    </w:p>
    <w:p w:rsidR="00673B87" w:rsidRDefault="00673B87" w:rsidP="001C4282">
      <w:pPr>
        <w:jc w:val="both"/>
      </w:pPr>
    </w:p>
    <w:p w:rsidR="00F84E4B" w:rsidRPr="001D44AA" w:rsidRDefault="001D44AA" w:rsidP="00474F78">
      <w:pPr>
        <w:jc w:val="both"/>
        <w:rPr>
          <w:b/>
          <w:bCs/>
        </w:rPr>
      </w:pPr>
      <w:r w:rsidRPr="001D44AA">
        <w:rPr>
          <w:b/>
          <w:bCs/>
        </w:rPr>
        <w:t>V. ZAVRŠNE ODREDBE</w:t>
      </w:r>
    </w:p>
    <w:p w:rsidR="00535C59" w:rsidRDefault="00535C59" w:rsidP="001D44AA">
      <w:pPr>
        <w:jc w:val="center"/>
        <w:rPr>
          <w:b/>
          <w:bCs/>
        </w:rPr>
      </w:pPr>
    </w:p>
    <w:p w:rsidR="001D44AA" w:rsidRPr="001D44AA" w:rsidRDefault="001D44AA" w:rsidP="001D44AA">
      <w:pPr>
        <w:jc w:val="center"/>
        <w:rPr>
          <w:b/>
          <w:bCs/>
        </w:rPr>
      </w:pPr>
      <w:r w:rsidRPr="001D44AA">
        <w:rPr>
          <w:b/>
          <w:bCs/>
        </w:rPr>
        <w:t>Članak 1</w:t>
      </w:r>
      <w:r w:rsidR="00D51B47">
        <w:rPr>
          <w:b/>
          <w:bCs/>
        </w:rPr>
        <w:t>2</w:t>
      </w:r>
      <w:r w:rsidRPr="001D44AA">
        <w:rPr>
          <w:b/>
          <w:bCs/>
        </w:rPr>
        <w:t>.</w:t>
      </w:r>
    </w:p>
    <w:p w:rsidR="001D44AA" w:rsidRDefault="001D44AA" w:rsidP="00474F78">
      <w:pPr>
        <w:jc w:val="both"/>
      </w:pPr>
    </w:p>
    <w:p w:rsidR="001D44AA" w:rsidRDefault="001D44AA" w:rsidP="00474F78">
      <w:pPr>
        <w:jc w:val="both"/>
      </w:pPr>
      <w:r>
        <w:t>Nepridržavanje odredbi ove Odluke predstavlja povredu radne obveze.</w:t>
      </w:r>
    </w:p>
    <w:p w:rsidR="00535C59" w:rsidRDefault="00535C59" w:rsidP="00474F78">
      <w:pPr>
        <w:jc w:val="both"/>
      </w:pPr>
    </w:p>
    <w:p w:rsidR="001D44AA" w:rsidRDefault="001D44AA" w:rsidP="00474F78">
      <w:pPr>
        <w:jc w:val="both"/>
      </w:pPr>
    </w:p>
    <w:p w:rsidR="001D44AA" w:rsidRPr="00673B87" w:rsidRDefault="001D44AA" w:rsidP="00673B87">
      <w:pPr>
        <w:jc w:val="center"/>
        <w:rPr>
          <w:b/>
          <w:bCs/>
        </w:rPr>
      </w:pPr>
      <w:r w:rsidRPr="00673B87">
        <w:rPr>
          <w:b/>
          <w:bCs/>
        </w:rPr>
        <w:t>Članak 1</w:t>
      </w:r>
      <w:r w:rsidR="00D51B47">
        <w:rPr>
          <w:b/>
          <w:bCs/>
        </w:rPr>
        <w:t>3</w:t>
      </w:r>
      <w:r w:rsidRPr="00673B87">
        <w:rPr>
          <w:b/>
          <w:bCs/>
        </w:rPr>
        <w:t>.</w:t>
      </w:r>
    </w:p>
    <w:p w:rsidR="001D44AA" w:rsidRDefault="001D44AA" w:rsidP="00474F78">
      <w:pPr>
        <w:jc w:val="both"/>
      </w:pPr>
    </w:p>
    <w:p w:rsidR="00474F78" w:rsidRDefault="00474F78" w:rsidP="00474F78">
      <w:pPr>
        <w:jc w:val="both"/>
        <w:rPr>
          <w:bCs/>
        </w:rPr>
      </w:pPr>
      <w:r w:rsidRPr="00474F78">
        <w:t xml:space="preserve">Ova Odluka stupa na snagu </w:t>
      </w:r>
      <w:r w:rsidR="00F84E4B">
        <w:rPr>
          <w:bCs/>
        </w:rPr>
        <w:t xml:space="preserve">osmi dan nakon objave na oglasnoj ploči postrojbe, </w:t>
      </w:r>
      <w:r w:rsidR="00D51B47">
        <w:rPr>
          <w:bCs/>
        </w:rPr>
        <w:t xml:space="preserve">i objaviti će se </w:t>
      </w:r>
      <w:r w:rsidR="001D44AA">
        <w:rPr>
          <w:bCs/>
        </w:rPr>
        <w:t xml:space="preserve">na </w:t>
      </w:r>
      <w:r w:rsidRPr="00474F78">
        <w:rPr>
          <w:bCs/>
        </w:rPr>
        <w:t xml:space="preserve">internet stranici </w:t>
      </w:r>
      <w:r w:rsidR="00D51B47" w:rsidRPr="00D51B47">
        <w:rPr>
          <w:bCs/>
        </w:rPr>
        <w:t xml:space="preserve">Javne vatrogasne postrojbe Rovinj- </w:t>
      </w:r>
      <w:proofErr w:type="spellStart"/>
      <w:r w:rsidR="00D51B47" w:rsidRPr="00D51B47">
        <w:rPr>
          <w:bCs/>
        </w:rPr>
        <w:t>Unitá</w:t>
      </w:r>
      <w:proofErr w:type="spellEnd"/>
      <w:r w:rsidR="00D51B47" w:rsidRPr="00D51B47">
        <w:rPr>
          <w:bCs/>
        </w:rPr>
        <w:t xml:space="preserve"> </w:t>
      </w:r>
      <w:proofErr w:type="spellStart"/>
      <w:r w:rsidR="00D51B47" w:rsidRPr="00D51B47">
        <w:rPr>
          <w:bCs/>
        </w:rPr>
        <w:t>dei</w:t>
      </w:r>
      <w:proofErr w:type="spellEnd"/>
      <w:r w:rsidR="00D51B47" w:rsidRPr="00D51B47">
        <w:rPr>
          <w:bCs/>
        </w:rPr>
        <w:t xml:space="preserve"> </w:t>
      </w:r>
      <w:proofErr w:type="spellStart"/>
      <w:r w:rsidR="00D51B47" w:rsidRPr="00D51B47">
        <w:rPr>
          <w:bCs/>
        </w:rPr>
        <w:t>vigili</w:t>
      </w:r>
      <w:proofErr w:type="spellEnd"/>
      <w:r w:rsidR="00D51B47" w:rsidRPr="00D51B47">
        <w:rPr>
          <w:bCs/>
        </w:rPr>
        <w:t xml:space="preserve"> del </w:t>
      </w:r>
      <w:proofErr w:type="spellStart"/>
      <w:r w:rsidR="00D51B47" w:rsidRPr="00D51B47">
        <w:rPr>
          <w:bCs/>
        </w:rPr>
        <w:t>fuoco</w:t>
      </w:r>
      <w:proofErr w:type="spellEnd"/>
      <w:r w:rsidR="00D51B47" w:rsidRPr="00D51B47">
        <w:rPr>
          <w:bCs/>
        </w:rPr>
        <w:t xml:space="preserve"> </w:t>
      </w:r>
      <w:proofErr w:type="spellStart"/>
      <w:r w:rsidR="00D51B47" w:rsidRPr="00D51B47">
        <w:rPr>
          <w:bCs/>
        </w:rPr>
        <w:t>pubblica</w:t>
      </w:r>
      <w:proofErr w:type="spellEnd"/>
      <w:r w:rsidR="00D51B47" w:rsidRPr="00D51B47">
        <w:rPr>
          <w:bCs/>
        </w:rPr>
        <w:t xml:space="preserve"> Rovigno</w:t>
      </w:r>
      <w:r w:rsidRPr="00474F78">
        <w:rPr>
          <w:bCs/>
        </w:rPr>
        <w:t>.</w:t>
      </w:r>
    </w:p>
    <w:p w:rsidR="00F84E4B" w:rsidRDefault="00F84E4B" w:rsidP="00474F78">
      <w:pPr>
        <w:jc w:val="both"/>
        <w:rPr>
          <w:bCs/>
        </w:rPr>
      </w:pPr>
    </w:p>
    <w:p w:rsidR="00F84E4B" w:rsidRDefault="000B0E7B" w:rsidP="00474F78">
      <w:pPr>
        <w:jc w:val="both"/>
        <w:rPr>
          <w:bCs/>
        </w:rPr>
      </w:pPr>
      <w:r>
        <w:rPr>
          <w:bCs/>
        </w:rPr>
        <w:t>Odluka je objavljena na oglasnoj ploči postrojbe</w:t>
      </w:r>
      <w:r w:rsidR="008A315F">
        <w:rPr>
          <w:bCs/>
        </w:rPr>
        <w:t xml:space="preserve"> </w:t>
      </w:r>
      <w:r w:rsidR="008A315F" w:rsidRPr="008A315F">
        <w:rPr>
          <w:bCs/>
        </w:rPr>
        <w:t>08. rujna 2017</w:t>
      </w:r>
      <w:r w:rsidR="008A315F">
        <w:rPr>
          <w:bCs/>
        </w:rPr>
        <w:t>. godine</w:t>
      </w:r>
      <w:r w:rsidR="00535C59">
        <w:rPr>
          <w:bCs/>
        </w:rPr>
        <w:t>.</w:t>
      </w:r>
    </w:p>
    <w:p w:rsidR="00535C59" w:rsidRDefault="00535C59" w:rsidP="00474F78">
      <w:pPr>
        <w:jc w:val="both"/>
        <w:rPr>
          <w:bCs/>
        </w:rPr>
      </w:pPr>
    </w:p>
    <w:p w:rsidR="00535C59" w:rsidRDefault="00535C59" w:rsidP="00474F78">
      <w:pPr>
        <w:jc w:val="both"/>
        <w:rPr>
          <w:bCs/>
        </w:rPr>
      </w:pPr>
    </w:p>
    <w:p w:rsidR="00F84E4B" w:rsidRDefault="00F84E4B" w:rsidP="00F84E4B">
      <w:pPr>
        <w:ind w:firstLine="5812"/>
        <w:jc w:val="both"/>
        <w:rPr>
          <w:bCs/>
        </w:rPr>
      </w:pPr>
    </w:p>
    <w:p w:rsidR="00535C59" w:rsidRDefault="00535C59" w:rsidP="00535C59">
      <w:pPr>
        <w:ind w:firstLine="5812"/>
        <w:jc w:val="both"/>
        <w:rPr>
          <w:bCs/>
        </w:rPr>
      </w:pPr>
      <w:r>
        <w:rPr>
          <w:bCs/>
        </w:rPr>
        <w:t xml:space="preserve"> </w:t>
      </w:r>
      <w:r w:rsidRPr="00535C59">
        <w:rPr>
          <w:bCs/>
        </w:rPr>
        <w:t xml:space="preserve">                Zapovjednik  </w:t>
      </w:r>
    </w:p>
    <w:p w:rsidR="00535C59" w:rsidRPr="00535C59" w:rsidRDefault="00535C59" w:rsidP="00535C59">
      <w:pPr>
        <w:ind w:firstLine="5812"/>
        <w:jc w:val="center"/>
        <w:rPr>
          <w:bCs/>
        </w:rPr>
      </w:pPr>
      <w:r w:rsidRPr="00535C59">
        <w:rPr>
          <w:bCs/>
        </w:rPr>
        <w:t>JVP – UVFP Rovinj – Rovigno</w:t>
      </w:r>
    </w:p>
    <w:p w:rsidR="00535C59" w:rsidRPr="00535C59" w:rsidRDefault="00535C59" w:rsidP="00535C59">
      <w:pPr>
        <w:ind w:firstLine="5812"/>
        <w:jc w:val="both"/>
        <w:rPr>
          <w:bCs/>
        </w:rPr>
      </w:pPr>
    </w:p>
    <w:p w:rsidR="00F84E4B" w:rsidRPr="00474F78" w:rsidRDefault="00535C59" w:rsidP="00535C59">
      <w:pPr>
        <w:ind w:firstLine="5812"/>
        <w:jc w:val="both"/>
        <w:rPr>
          <w:bCs/>
        </w:rPr>
      </w:pPr>
      <w:r w:rsidRPr="00535C59">
        <w:rPr>
          <w:bCs/>
        </w:rPr>
        <w:t xml:space="preserve">       </w:t>
      </w:r>
      <w:proofErr w:type="spellStart"/>
      <w:r w:rsidRPr="00535C59">
        <w:rPr>
          <w:bCs/>
        </w:rPr>
        <w:t>Evilijano</w:t>
      </w:r>
      <w:proofErr w:type="spellEnd"/>
      <w:r w:rsidRPr="00535C59">
        <w:rPr>
          <w:bCs/>
        </w:rPr>
        <w:t xml:space="preserve"> </w:t>
      </w:r>
      <w:proofErr w:type="spellStart"/>
      <w:r w:rsidRPr="00535C59">
        <w:rPr>
          <w:bCs/>
        </w:rPr>
        <w:t>Gašpić</w:t>
      </w:r>
      <w:proofErr w:type="spellEnd"/>
      <w:r w:rsidRPr="00535C59">
        <w:rPr>
          <w:bCs/>
        </w:rPr>
        <w:t xml:space="preserve"> </w:t>
      </w:r>
      <w:proofErr w:type="spellStart"/>
      <w:r w:rsidRPr="00535C59">
        <w:rPr>
          <w:bCs/>
        </w:rPr>
        <w:t>dipl.ing.sig</w:t>
      </w:r>
      <w:proofErr w:type="spellEnd"/>
    </w:p>
    <w:sectPr w:rsidR="00F84E4B" w:rsidRPr="00474F78" w:rsidSect="00974CF1">
      <w:pgSz w:w="11907" w:h="16840" w:code="9"/>
      <w:pgMar w:top="900" w:right="1043" w:bottom="1276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69B" w:rsidRDefault="0070269B">
      <w:r>
        <w:separator/>
      </w:r>
    </w:p>
  </w:endnote>
  <w:endnote w:type="continuationSeparator" w:id="0">
    <w:p w:rsidR="0070269B" w:rsidRDefault="007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69B" w:rsidRDefault="0070269B">
      <w:r>
        <w:separator/>
      </w:r>
    </w:p>
  </w:footnote>
  <w:footnote w:type="continuationSeparator" w:id="0">
    <w:p w:rsidR="0070269B" w:rsidRDefault="0070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185FFC"/>
    <w:multiLevelType w:val="hybridMultilevel"/>
    <w:tmpl w:val="EB4C4AB4"/>
    <w:lvl w:ilvl="0" w:tplc="D544508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</w:lvl>
    <w:lvl w:ilvl="3" w:tplc="041A000F" w:tentative="1">
      <w:start w:val="1"/>
      <w:numFmt w:val="decimal"/>
      <w:lvlText w:val="%4."/>
      <w:lvlJc w:val="left"/>
      <w:pPr>
        <w:ind w:left="2509" w:hanging="360"/>
      </w:p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</w:lvl>
    <w:lvl w:ilvl="6" w:tplc="041A000F" w:tentative="1">
      <w:start w:val="1"/>
      <w:numFmt w:val="decimal"/>
      <w:lvlText w:val="%7."/>
      <w:lvlJc w:val="left"/>
      <w:pPr>
        <w:ind w:left="4669" w:hanging="360"/>
      </w:p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3743081"/>
    <w:multiLevelType w:val="hybridMultilevel"/>
    <w:tmpl w:val="F238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014CB"/>
    <w:multiLevelType w:val="hybridMultilevel"/>
    <w:tmpl w:val="ED5A3B2E"/>
    <w:lvl w:ilvl="0" w:tplc="488A3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E71DC2"/>
    <w:multiLevelType w:val="hybridMultilevel"/>
    <w:tmpl w:val="7F124E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CA2"/>
    <w:multiLevelType w:val="hybridMultilevel"/>
    <w:tmpl w:val="EB92C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AF1"/>
    <w:multiLevelType w:val="hybridMultilevel"/>
    <w:tmpl w:val="3E64D034"/>
    <w:lvl w:ilvl="0" w:tplc="E04C4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51E09"/>
    <w:multiLevelType w:val="hybridMultilevel"/>
    <w:tmpl w:val="117E4A8A"/>
    <w:lvl w:ilvl="0" w:tplc="B2E82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25B7C"/>
    <w:multiLevelType w:val="hybridMultilevel"/>
    <w:tmpl w:val="BA8AE87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D3FD2"/>
    <w:multiLevelType w:val="hybridMultilevel"/>
    <w:tmpl w:val="0DA0F9E4"/>
    <w:lvl w:ilvl="0" w:tplc="3EDCD76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 w15:restartNumberingAfterBreak="0">
    <w:nsid w:val="53B874DA"/>
    <w:multiLevelType w:val="hybridMultilevel"/>
    <w:tmpl w:val="9CA4E838"/>
    <w:lvl w:ilvl="0" w:tplc="1C182FF2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7006BE2"/>
    <w:multiLevelType w:val="hybridMultilevel"/>
    <w:tmpl w:val="02A021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7340"/>
    <w:multiLevelType w:val="hybridMultilevel"/>
    <w:tmpl w:val="970E62C2"/>
    <w:lvl w:ilvl="0" w:tplc="B2E82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F07BF"/>
    <w:multiLevelType w:val="hybridMultilevel"/>
    <w:tmpl w:val="043CD538"/>
    <w:lvl w:ilvl="0" w:tplc="13644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45D81"/>
    <w:multiLevelType w:val="hybridMultilevel"/>
    <w:tmpl w:val="45E0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421C"/>
    <w:multiLevelType w:val="hybridMultilevel"/>
    <w:tmpl w:val="E27C4E7C"/>
    <w:lvl w:ilvl="0" w:tplc="B2E82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2437FC"/>
    <w:multiLevelType w:val="hybridMultilevel"/>
    <w:tmpl w:val="53789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A3486"/>
    <w:multiLevelType w:val="hybridMultilevel"/>
    <w:tmpl w:val="47B44E78"/>
    <w:lvl w:ilvl="0" w:tplc="AA2019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0"/>
  </w:num>
  <w:num w:numId="8">
    <w:abstractNumId w:val="18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8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87"/>
    <w:rsid w:val="0000021B"/>
    <w:rsid w:val="00002DB2"/>
    <w:rsid w:val="00003571"/>
    <w:rsid w:val="00007386"/>
    <w:rsid w:val="00007440"/>
    <w:rsid w:val="00012A3D"/>
    <w:rsid w:val="0001672F"/>
    <w:rsid w:val="0001798B"/>
    <w:rsid w:val="00020552"/>
    <w:rsid w:val="00022378"/>
    <w:rsid w:val="00022871"/>
    <w:rsid w:val="00024641"/>
    <w:rsid w:val="000246B1"/>
    <w:rsid w:val="000312F5"/>
    <w:rsid w:val="000337FB"/>
    <w:rsid w:val="00034D91"/>
    <w:rsid w:val="00036B95"/>
    <w:rsid w:val="00037875"/>
    <w:rsid w:val="00037998"/>
    <w:rsid w:val="000413D2"/>
    <w:rsid w:val="00042E30"/>
    <w:rsid w:val="000476FD"/>
    <w:rsid w:val="00050E96"/>
    <w:rsid w:val="000523F3"/>
    <w:rsid w:val="00056514"/>
    <w:rsid w:val="00057790"/>
    <w:rsid w:val="00057F59"/>
    <w:rsid w:val="00060039"/>
    <w:rsid w:val="00063673"/>
    <w:rsid w:val="00063A5D"/>
    <w:rsid w:val="00065137"/>
    <w:rsid w:val="000655E8"/>
    <w:rsid w:val="00065BBA"/>
    <w:rsid w:val="000663B1"/>
    <w:rsid w:val="000666EA"/>
    <w:rsid w:val="00066EFC"/>
    <w:rsid w:val="00073576"/>
    <w:rsid w:val="00073D32"/>
    <w:rsid w:val="000754D6"/>
    <w:rsid w:val="0007608A"/>
    <w:rsid w:val="00076CA1"/>
    <w:rsid w:val="00083361"/>
    <w:rsid w:val="000859AE"/>
    <w:rsid w:val="00087C13"/>
    <w:rsid w:val="00090BEB"/>
    <w:rsid w:val="00092B8A"/>
    <w:rsid w:val="0009557D"/>
    <w:rsid w:val="000978AC"/>
    <w:rsid w:val="000A114A"/>
    <w:rsid w:val="000A1694"/>
    <w:rsid w:val="000A2F3A"/>
    <w:rsid w:val="000A3E36"/>
    <w:rsid w:val="000B0E7B"/>
    <w:rsid w:val="000B2E7F"/>
    <w:rsid w:val="000B4580"/>
    <w:rsid w:val="000C0552"/>
    <w:rsid w:val="000C4E5D"/>
    <w:rsid w:val="000C5269"/>
    <w:rsid w:val="000C56AD"/>
    <w:rsid w:val="000C676A"/>
    <w:rsid w:val="000C6A8F"/>
    <w:rsid w:val="000C7366"/>
    <w:rsid w:val="000C7A51"/>
    <w:rsid w:val="000C7CB3"/>
    <w:rsid w:val="000D123E"/>
    <w:rsid w:val="000D14D5"/>
    <w:rsid w:val="000D1DEF"/>
    <w:rsid w:val="000D6885"/>
    <w:rsid w:val="000D7006"/>
    <w:rsid w:val="000D7BA9"/>
    <w:rsid w:val="000E00C5"/>
    <w:rsid w:val="000E1087"/>
    <w:rsid w:val="000E3729"/>
    <w:rsid w:val="000E73C2"/>
    <w:rsid w:val="000F1103"/>
    <w:rsid w:val="001013C8"/>
    <w:rsid w:val="00103779"/>
    <w:rsid w:val="00106999"/>
    <w:rsid w:val="00106D2A"/>
    <w:rsid w:val="0011049B"/>
    <w:rsid w:val="001111F2"/>
    <w:rsid w:val="001137F1"/>
    <w:rsid w:val="001153D9"/>
    <w:rsid w:val="001159BC"/>
    <w:rsid w:val="00116225"/>
    <w:rsid w:val="00117F21"/>
    <w:rsid w:val="00121A32"/>
    <w:rsid w:val="00122DBF"/>
    <w:rsid w:val="00124BFF"/>
    <w:rsid w:val="00125F40"/>
    <w:rsid w:val="00126DD6"/>
    <w:rsid w:val="00130460"/>
    <w:rsid w:val="00132295"/>
    <w:rsid w:val="001346A6"/>
    <w:rsid w:val="00135097"/>
    <w:rsid w:val="00137F63"/>
    <w:rsid w:val="00141702"/>
    <w:rsid w:val="001471B0"/>
    <w:rsid w:val="00152A63"/>
    <w:rsid w:val="00155EE4"/>
    <w:rsid w:val="00157B13"/>
    <w:rsid w:val="0016032A"/>
    <w:rsid w:val="00162448"/>
    <w:rsid w:val="001636CC"/>
    <w:rsid w:val="001655AB"/>
    <w:rsid w:val="001665B0"/>
    <w:rsid w:val="001678DD"/>
    <w:rsid w:val="0016796A"/>
    <w:rsid w:val="0017123F"/>
    <w:rsid w:val="001746F6"/>
    <w:rsid w:val="001814A9"/>
    <w:rsid w:val="00182E71"/>
    <w:rsid w:val="00185AC5"/>
    <w:rsid w:val="00185F69"/>
    <w:rsid w:val="0018708E"/>
    <w:rsid w:val="00190247"/>
    <w:rsid w:val="001903AA"/>
    <w:rsid w:val="00190A39"/>
    <w:rsid w:val="00190D4A"/>
    <w:rsid w:val="00192FD3"/>
    <w:rsid w:val="00193B97"/>
    <w:rsid w:val="00196C88"/>
    <w:rsid w:val="001978AB"/>
    <w:rsid w:val="00197C6B"/>
    <w:rsid w:val="001A1A56"/>
    <w:rsid w:val="001A3C9A"/>
    <w:rsid w:val="001A4394"/>
    <w:rsid w:val="001A4B07"/>
    <w:rsid w:val="001A6D4D"/>
    <w:rsid w:val="001B044E"/>
    <w:rsid w:val="001B12E1"/>
    <w:rsid w:val="001B132A"/>
    <w:rsid w:val="001B1AB5"/>
    <w:rsid w:val="001B40C8"/>
    <w:rsid w:val="001B5BBB"/>
    <w:rsid w:val="001B6095"/>
    <w:rsid w:val="001C2578"/>
    <w:rsid w:val="001C3739"/>
    <w:rsid w:val="001C4282"/>
    <w:rsid w:val="001C4AB6"/>
    <w:rsid w:val="001C5931"/>
    <w:rsid w:val="001D18DA"/>
    <w:rsid w:val="001D44AA"/>
    <w:rsid w:val="001D64B8"/>
    <w:rsid w:val="001D6F5E"/>
    <w:rsid w:val="001E1B2F"/>
    <w:rsid w:val="001E330C"/>
    <w:rsid w:val="001E3A7C"/>
    <w:rsid w:val="001E721A"/>
    <w:rsid w:val="001F0DE1"/>
    <w:rsid w:val="001F12AA"/>
    <w:rsid w:val="001F3991"/>
    <w:rsid w:val="001F543F"/>
    <w:rsid w:val="001F665A"/>
    <w:rsid w:val="001F6902"/>
    <w:rsid w:val="00201518"/>
    <w:rsid w:val="002019A7"/>
    <w:rsid w:val="00202B06"/>
    <w:rsid w:val="00202CAF"/>
    <w:rsid w:val="00203861"/>
    <w:rsid w:val="00205C8D"/>
    <w:rsid w:val="00205EEB"/>
    <w:rsid w:val="00205F2D"/>
    <w:rsid w:val="002064A1"/>
    <w:rsid w:val="00210F34"/>
    <w:rsid w:val="00211A17"/>
    <w:rsid w:val="00213DEA"/>
    <w:rsid w:val="002208B0"/>
    <w:rsid w:val="00222593"/>
    <w:rsid w:val="00224754"/>
    <w:rsid w:val="002275AE"/>
    <w:rsid w:val="00231DC7"/>
    <w:rsid w:val="0023276C"/>
    <w:rsid w:val="0024077B"/>
    <w:rsid w:val="00242D3A"/>
    <w:rsid w:val="002478C3"/>
    <w:rsid w:val="0025199D"/>
    <w:rsid w:val="00252C9A"/>
    <w:rsid w:val="00254436"/>
    <w:rsid w:val="002568D0"/>
    <w:rsid w:val="002606A5"/>
    <w:rsid w:val="002624C5"/>
    <w:rsid w:val="002673AD"/>
    <w:rsid w:val="00272A28"/>
    <w:rsid w:val="00272BD1"/>
    <w:rsid w:val="00272C77"/>
    <w:rsid w:val="00274AA2"/>
    <w:rsid w:val="00276745"/>
    <w:rsid w:val="00280203"/>
    <w:rsid w:val="002837E7"/>
    <w:rsid w:val="002845C0"/>
    <w:rsid w:val="00285516"/>
    <w:rsid w:val="00285A56"/>
    <w:rsid w:val="0028677E"/>
    <w:rsid w:val="00290561"/>
    <w:rsid w:val="002910B8"/>
    <w:rsid w:val="00293FB5"/>
    <w:rsid w:val="00296034"/>
    <w:rsid w:val="0029762B"/>
    <w:rsid w:val="002A057D"/>
    <w:rsid w:val="002A0BA4"/>
    <w:rsid w:val="002A18C4"/>
    <w:rsid w:val="002A5290"/>
    <w:rsid w:val="002A5705"/>
    <w:rsid w:val="002B5B05"/>
    <w:rsid w:val="002B6247"/>
    <w:rsid w:val="002B730C"/>
    <w:rsid w:val="002C0B20"/>
    <w:rsid w:val="002C1126"/>
    <w:rsid w:val="002C2EA2"/>
    <w:rsid w:val="002C3DF6"/>
    <w:rsid w:val="002C4609"/>
    <w:rsid w:val="002C4768"/>
    <w:rsid w:val="002C58B7"/>
    <w:rsid w:val="002C6FD0"/>
    <w:rsid w:val="002D1107"/>
    <w:rsid w:val="002D2420"/>
    <w:rsid w:val="002D3E35"/>
    <w:rsid w:val="002D490A"/>
    <w:rsid w:val="002E3105"/>
    <w:rsid w:val="002E31F3"/>
    <w:rsid w:val="002F00F7"/>
    <w:rsid w:val="002F12D1"/>
    <w:rsid w:val="002F6384"/>
    <w:rsid w:val="002F63C9"/>
    <w:rsid w:val="002F7608"/>
    <w:rsid w:val="003020A2"/>
    <w:rsid w:val="00302918"/>
    <w:rsid w:val="0030493F"/>
    <w:rsid w:val="0030610C"/>
    <w:rsid w:val="003129B6"/>
    <w:rsid w:val="00312D65"/>
    <w:rsid w:val="00315250"/>
    <w:rsid w:val="00315312"/>
    <w:rsid w:val="00315F14"/>
    <w:rsid w:val="00317874"/>
    <w:rsid w:val="00317E60"/>
    <w:rsid w:val="00320C38"/>
    <w:rsid w:val="00322DD3"/>
    <w:rsid w:val="0032305B"/>
    <w:rsid w:val="0032496E"/>
    <w:rsid w:val="00326583"/>
    <w:rsid w:val="00327ACB"/>
    <w:rsid w:val="00331413"/>
    <w:rsid w:val="003339CC"/>
    <w:rsid w:val="0033588A"/>
    <w:rsid w:val="00337869"/>
    <w:rsid w:val="00347F0F"/>
    <w:rsid w:val="0035637A"/>
    <w:rsid w:val="00356F3C"/>
    <w:rsid w:val="0036062B"/>
    <w:rsid w:val="0036114B"/>
    <w:rsid w:val="00366B5F"/>
    <w:rsid w:val="00371653"/>
    <w:rsid w:val="00372696"/>
    <w:rsid w:val="003764B0"/>
    <w:rsid w:val="00377E89"/>
    <w:rsid w:val="003807F8"/>
    <w:rsid w:val="003860E6"/>
    <w:rsid w:val="00390E70"/>
    <w:rsid w:val="00391E39"/>
    <w:rsid w:val="003935B9"/>
    <w:rsid w:val="0039449B"/>
    <w:rsid w:val="003978B3"/>
    <w:rsid w:val="003A0EEC"/>
    <w:rsid w:val="003A2C39"/>
    <w:rsid w:val="003A427E"/>
    <w:rsid w:val="003A685C"/>
    <w:rsid w:val="003B2A34"/>
    <w:rsid w:val="003B402E"/>
    <w:rsid w:val="003C1B21"/>
    <w:rsid w:val="003C3827"/>
    <w:rsid w:val="003C617E"/>
    <w:rsid w:val="003C78C1"/>
    <w:rsid w:val="003D095E"/>
    <w:rsid w:val="003D1C38"/>
    <w:rsid w:val="003D566F"/>
    <w:rsid w:val="003E02C4"/>
    <w:rsid w:val="003E1D3C"/>
    <w:rsid w:val="003E3B54"/>
    <w:rsid w:val="003E432C"/>
    <w:rsid w:val="003E572F"/>
    <w:rsid w:val="003E6676"/>
    <w:rsid w:val="003E71ED"/>
    <w:rsid w:val="003E7A50"/>
    <w:rsid w:val="003F04AB"/>
    <w:rsid w:val="003F1D98"/>
    <w:rsid w:val="003F201F"/>
    <w:rsid w:val="003F607E"/>
    <w:rsid w:val="003F657B"/>
    <w:rsid w:val="004001BE"/>
    <w:rsid w:val="004032D5"/>
    <w:rsid w:val="004051BC"/>
    <w:rsid w:val="00411DBA"/>
    <w:rsid w:val="0041750D"/>
    <w:rsid w:val="00420A04"/>
    <w:rsid w:val="00422656"/>
    <w:rsid w:val="00422F9B"/>
    <w:rsid w:val="004250BC"/>
    <w:rsid w:val="0042683E"/>
    <w:rsid w:val="004306CE"/>
    <w:rsid w:val="00430D1F"/>
    <w:rsid w:val="004331A1"/>
    <w:rsid w:val="00435535"/>
    <w:rsid w:val="004360FF"/>
    <w:rsid w:val="00436F32"/>
    <w:rsid w:val="004370A5"/>
    <w:rsid w:val="0044002B"/>
    <w:rsid w:val="004413CA"/>
    <w:rsid w:val="00441946"/>
    <w:rsid w:val="0044209B"/>
    <w:rsid w:val="00446234"/>
    <w:rsid w:val="00447C27"/>
    <w:rsid w:val="00447F86"/>
    <w:rsid w:val="004502ED"/>
    <w:rsid w:val="004573AA"/>
    <w:rsid w:val="004629E7"/>
    <w:rsid w:val="00462AC1"/>
    <w:rsid w:val="00462CF1"/>
    <w:rsid w:val="004630E3"/>
    <w:rsid w:val="004640B1"/>
    <w:rsid w:val="004650AE"/>
    <w:rsid w:val="00465DFC"/>
    <w:rsid w:val="004677B9"/>
    <w:rsid w:val="00467C87"/>
    <w:rsid w:val="00471E1E"/>
    <w:rsid w:val="00472BFD"/>
    <w:rsid w:val="00473A27"/>
    <w:rsid w:val="00473D2B"/>
    <w:rsid w:val="00474F78"/>
    <w:rsid w:val="00475530"/>
    <w:rsid w:val="00477A65"/>
    <w:rsid w:val="0048325F"/>
    <w:rsid w:val="0048637F"/>
    <w:rsid w:val="004919DD"/>
    <w:rsid w:val="00491EB2"/>
    <w:rsid w:val="00493603"/>
    <w:rsid w:val="004941C7"/>
    <w:rsid w:val="00494D6C"/>
    <w:rsid w:val="00495BD8"/>
    <w:rsid w:val="0049635C"/>
    <w:rsid w:val="00497938"/>
    <w:rsid w:val="004A0CEA"/>
    <w:rsid w:val="004A1258"/>
    <w:rsid w:val="004A2CE0"/>
    <w:rsid w:val="004A3D11"/>
    <w:rsid w:val="004A640D"/>
    <w:rsid w:val="004B0E0E"/>
    <w:rsid w:val="004B1702"/>
    <w:rsid w:val="004B2FFF"/>
    <w:rsid w:val="004B3169"/>
    <w:rsid w:val="004B41F0"/>
    <w:rsid w:val="004B440F"/>
    <w:rsid w:val="004B4D68"/>
    <w:rsid w:val="004B5706"/>
    <w:rsid w:val="004B5E17"/>
    <w:rsid w:val="004C25E8"/>
    <w:rsid w:val="004C3EB9"/>
    <w:rsid w:val="004C482B"/>
    <w:rsid w:val="004C73FE"/>
    <w:rsid w:val="004D4A94"/>
    <w:rsid w:val="004D56C4"/>
    <w:rsid w:val="004D6BA2"/>
    <w:rsid w:val="004E4399"/>
    <w:rsid w:val="004E629C"/>
    <w:rsid w:val="004E62E5"/>
    <w:rsid w:val="004E7864"/>
    <w:rsid w:val="004E7976"/>
    <w:rsid w:val="004E7AFA"/>
    <w:rsid w:val="004F1924"/>
    <w:rsid w:val="004F2FEF"/>
    <w:rsid w:val="004F3C66"/>
    <w:rsid w:val="004F7DEA"/>
    <w:rsid w:val="00502258"/>
    <w:rsid w:val="005025F6"/>
    <w:rsid w:val="00502923"/>
    <w:rsid w:val="00503C95"/>
    <w:rsid w:val="005055D8"/>
    <w:rsid w:val="00510468"/>
    <w:rsid w:val="005139B5"/>
    <w:rsid w:val="005241B7"/>
    <w:rsid w:val="005259C4"/>
    <w:rsid w:val="00526E81"/>
    <w:rsid w:val="005275C2"/>
    <w:rsid w:val="0053223F"/>
    <w:rsid w:val="005333F2"/>
    <w:rsid w:val="005350A8"/>
    <w:rsid w:val="00535C59"/>
    <w:rsid w:val="00536B00"/>
    <w:rsid w:val="0054060C"/>
    <w:rsid w:val="0054287E"/>
    <w:rsid w:val="005454E0"/>
    <w:rsid w:val="00547581"/>
    <w:rsid w:val="005530C7"/>
    <w:rsid w:val="0055699B"/>
    <w:rsid w:val="00565D0F"/>
    <w:rsid w:val="00565FF9"/>
    <w:rsid w:val="005667C7"/>
    <w:rsid w:val="00566FEF"/>
    <w:rsid w:val="00567366"/>
    <w:rsid w:val="005703B0"/>
    <w:rsid w:val="005705E8"/>
    <w:rsid w:val="00574106"/>
    <w:rsid w:val="00576E2A"/>
    <w:rsid w:val="00580360"/>
    <w:rsid w:val="00587049"/>
    <w:rsid w:val="005921AD"/>
    <w:rsid w:val="005939FF"/>
    <w:rsid w:val="005A1F96"/>
    <w:rsid w:val="005A26CE"/>
    <w:rsid w:val="005A2E52"/>
    <w:rsid w:val="005A47F4"/>
    <w:rsid w:val="005A4B2F"/>
    <w:rsid w:val="005A586B"/>
    <w:rsid w:val="005A639D"/>
    <w:rsid w:val="005A6F14"/>
    <w:rsid w:val="005B0761"/>
    <w:rsid w:val="005B0E4E"/>
    <w:rsid w:val="005B19F5"/>
    <w:rsid w:val="005B1EC9"/>
    <w:rsid w:val="005B42EA"/>
    <w:rsid w:val="005B4508"/>
    <w:rsid w:val="005B6200"/>
    <w:rsid w:val="005B6288"/>
    <w:rsid w:val="005B6FF7"/>
    <w:rsid w:val="005C1F42"/>
    <w:rsid w:val="005C3041"/>
    <w:rsid w:val="005C67C9"/>
    <w:rsid w:val="005C75F5"/>
    <w:rsid w:val="005C7C62"/>
    <w:rsid w:val="005D14ED"/>
    <w:rsid w:val="005D1536"/>
    <w:rsid w:val="005E1F6D"/>
    <w:rsid w:val="005E3719"/>
    <w:rsid w:val="005E746A"/>
    <w:rsid w:val="005E796E"/>
    <w:rsid w:val="005F20A3"/>
    <w:rsid w:val="005F2277"/>
    <w:rsid w:val="005F32B9"/>
    <w:rsid w:val="005F3F9F"/>
    <w:rsid w:val="00600B49"/>
    <w:rsid w:val="00601824"/>
    <w:rsid w:val="006049DB"/>
    <w:rsid w:val="00605D35"/>
    <w:rsid w:val="00606AEE"/>
    <w:rsid w:val="006109BE"/>
    <w:rsid w:val="006152E8"/>
    <w:rsid w:val="00620D89"/>
    <w:rsid w:val="00621063"/>
    <w:rsid w:val="006239B0"/>
    <w:rsid w:val="00624F83"/>
    <w:rsid w:val="00630CB5"/>
    <w:rsid w:val="006336DA"/>
    <w:rsid w:val="00636528"/>
    <w:rsid w:val="00641D14"/>
    <w:rsid w:val="006428FD"/>
    <w:rsid w:val="00643E60"/>
    <w:rsid w:val="0064422A"/>
    <w:rsid w:val="006452BD"/>
    <w:rsid w:val="0064617D"/>
    <w:rsid w:val="00646D33"/>
    <w:rsid w:val="00650398"/>
    <w:rsid w:val="00650B01"/>
    <w:rsid w:val="00651229"/>
    <w:rsid w:val="00653624"/>
    <w:rsid w:val="006547A7"/>
    <w:rsid w:val="006571BB"/>
    <w:rsid w:val="00657624"/>
    <w:rsid w:val="006609B4"/>
    <w:rsid w:val="00662C49"/>
    <w:rsid w:val="006637E0"/>
    <w:rsid w:val="006650F5"/>
    <w:rsid w:val="00666A7F"/>
    <w:rsid w:val="00666AD4"/>
    <w:rsid w:val="00666C0C"/>
    <w:rsid w:val="00671070"/>
    <w:rsid w:val="00673601"/>
    <w:rsid w:val="006739B7"/>
    <w:rsid w:val="00673B87"/>
    <w:rsid w:val="00675145"/>
    <w:rsid w:val="00675B74"/>
    <w:rsid w:val="00677851"/>
    <w:rsid w:val="00680DCB"/>
    <w:rsid w:val="006859C3"/>
    <w:rsid w:val="00690A2E"/>
    <w:rsid w:val="00694B79"/>
    <w:rsid w:val="00695C30"/>
    <w:rsid w:val="006968D4"/>
    <w:rsid w:val="00696DE8"/>
    <w:rsid w:val="00697B80"/>
    <w:rsid w:val="006A0B8E"/>
    <w:rsid w:val="006A10EE"/>
    <w:rsid w:val="006A2B44"/>
    <w:rsid w:val="006A4EE8"/>
    <w:rsid w:val="006A70CA"/>
    <w:rsid w:val="006B0465"/>
    <w:rsid w:val="006B5BCA"/>
    <w:rsid w:val="006B6441"/>
    <w:rsid w:val="006C0EBF"/>
    <w:rsid w:val="006C0FF9"/>
    <w:rsid w:val="006C4F18"/>
    <w:rsid w:val="006C556B"/>
    <w:rsid w:val="006C5E30"/>
    <w:rsid w:val="006C7420"/>
    <w:rsid w:val="006D1294"/>
    <w:rsid w:val="006D2241"/>
    <w:rsid w:val="006D27D3"/>
    <w:rsid w:val="006D3EB5"/>
    <w:rsid w:val="006D4448"/>
    <w:rsid w:val="006D4E34"/>
    <w:rsid w:val="006D7636"/>
    <w:rsid w:val="006D7DE0"/>
    <w:rsid w:val="006E02BE"/>
    <w:rsid w:val="006E0F1B"/>
    <w:rsid w:val="006E2771"/>
    <w:rsid w:val="006E29E8"/>
    <w:rsid w:val="006E4C72"/>
    <w:rsid w:val="006E5354"/>
    <w:rsid w:val="006E5CC1"/>
    <w:rsid w:val="006E6D16"/>
    <w:rsid w:val="006E7BE0"/>
    <w:rsid w:val="006E7FAC"/>
    <w:rsid w:val="006F091A"/>
    <w:rsid w:val="006F3B45"/>
    <w:rsid w:val="006F4119"/>
    <w:rsid w:val="006F46E2"/>
    <w:rsid w:val="006F494F"/>
    <w:rsid w:val="006F5E5F"/>
    <w:rsid w:val="00700700"/>
    <w:rsid w:val="007015EF"/>
    <w:rsid w:val="00701750"/>
    <w:rsid w:val="00701926"/>
    <w:rsid w:val="00701E0C"/>
    <w:rsid w:val="0070269B"/>
    <w:rsid w:val="00704ED9"/>
    <w:rsid w:val="0070677A"/>
    <w:rsid w:val="00706813"/>
    <w:rsid w:val="0071178E"/>
    <w:rsid w:val="007154A9"/>
    <w:rsid w:val="00716B90"/>
    <w:rsid w:val="00717B69"/>
    <w:rsid w:val="00725602"/>
    <w:rsid w:val="00725D5A"/>
    <w:rsid w:val="0072679D"/>
    <w:rsid w:val="00726CEA"/>
    <w:rsid w:val="00733A57"/>
    <w:rsid w:val="007341B2"/>
    <w:rsid w:val="007355B4"/>
    <w:rsid w:val="00737024"/>
    <w:rsid w:val="007420D6"/>
    <w:rsid w:val="00753337"/>
    <w:rsid w:val="0075349F"/>
    <w:rsid w:val="007558D0"/>
    <w:rsid w:val="00755FCB"/>
    <w:rsid w:val="00761B09"/>
    <w:rsid w:val="00765DEE"/>
    <w:rsid w:val="00766FCD"/>
    <w:rsid w:val="00767013"/>
    <w:rsid w:val="00767A19"/>
    <w:rsid w:val="00770287"/>
    <w:rsid w:val="007706DE"/>
    <w:rsid w:val="0077380A"/>
    <w:rsid w:val="00773845"/>
    <w:rsid w:val="00773B6D"/>
    <w:rsid w:val="0077400D"/>
    <w:rsid w:val="007774FA"/>
    <w:rsid w:val="00777607"/>
    <w:rsid w:val="007801F9"/>
    <w:rsid w:val="007810EA"/>
    <w:rsid w:val="00782049"/>
    <w:rsid w:val="00783889"/>
    <w:rsid w:val="0078543A"/>
    <w:rsid w:val="00785D30"/>
    <w:rsid w:val="00786C44"/>
    <w:rsid w:val="00787080"/>
    <w:rsid w:val="00793174"/>
    <w:rsid w:val="007950CF"/>
    <w:rsid w:val="007969DA"/>
    <w:rsid w:val="007973E6"/>
    <w:rsid w:val="00797724"/>
    <w:rsid w:val="007A0EE3"/>
    <w:rsid w:val="007A12C5"/>
    <w:rsid w:val="007A1983"/>
    <w:rsid w:val="007A3133"/>
    <w:rsid w:val="007A6AED"/>
    <w:rsid w:val="007A7E6E"/>
    <w:rsid w:val="007B0522"/>
    <w:rsid w:val="007B2B51"/>
    <w:rsid w:val="007B3944"/>
    <w:rsid w:val="007B4705"/>
    <w:rsid w:val="007B655F"/>
    <w:rsid w:val="007B6BA8"/>
    <w:rsid w:val="007C11C4"/>
    <w:rsid w:val="007C1F75"/>
    <w:rsid w:val="007C3BD4"/>
    <w:rsid w:val="007C6F2C"/>
    <w:rsid w:val="007C791A"/>
    <w:rsid w:val="007D065D"/>
    <w:rsid w:val="007D44E1"/>
    <w:rsid w:val="007D5223"/>
    <w:rsid w:val="007D5B16"/>
    <w:rsid w:val="007E24FA"/>
    <w:rsid w:val="007E2911"/>
    <w:rsid w:val="007E2B29"/>
    <w:rsid w:val="007E4692"/>
    <w:rsid w:val="007E4D90"/>
    <w:rsid w:val="007E578B"/>
    <w:rsid w:val="007E60FA"/>
    <w:rsid w:val="007E62DC"/>
    <w:rsid w:val="007F10B8"/>
    <w:rsid w:val="007F1245"/>
    <w:rsid w:val="007F28BA"/>
    <w:rsid w:val="007F49F9"/>
    <w:rsid w:val="0080099A"/>
    <w:rsid w:val="00802183"/>
    <w:rsid w:val="00803BE8"/>
    <w:rsid w:val="00803BEB"/>
    <w:rsid w:val="00804DCF"/>
    <w:rsid w:val="008100EF"/>
    <w:rsid w:val="0081041E"/>
    <w:rsid w:val="008157CF"/>
    <w:rsid w:val="008173E1"/>
    <w:rsid w:val="00817F8A"/>
    <w:rsid w:val="00823FC2"/>
    <w:rsid w:val="008246C4"/>
    <w:rsid w:val="008259A6"/>
    <w:rsid w:val="00830176"/>
    <w:rsid w:val="0083379E"/>
    <w:rsid w:val="0083458B"/>
    <w:rsid w:val="008351AA"/>
    <w:rsid w:val="00840065"/>
    <w:rsid w:val="008430F5"/>
    <w:rsid w:val="00845A59"/>
    <w:rsid w:val="0084642F"/>
    <w:rsid w:val="00847B5F"/>
    <w:rsid w:val="0085250F"/>
    <w:rsid w:val="00852AAB"/>
    <w:rsid w:val="008532BE"/>
    <w:rsid w:val="008537DC"/>
    <w:rsid w:val="00853EC4"/>
    <w:rsid w:val="0085579D"/>
    <w:rsid w:val="00857C7B"/>
    <w:rsid w:val="00862CF6"/>
    <w:rsid w:val="008658FE"/>
    <w:rsid w:val="0086610E"/>
    <w:rsid w:val="008674F5"/>
    <w:rsid w:val="008679AA"/>
    <w:rsid w:val="00870D16"/>
    <w:rsid w:val="008717B4"/>
    <w:rsid w:val="00874AB1"/>
    <w:rsid w:val="008811D4"/>
    <w:rsid w:val="00881C96"/>
    <w:rsid w:val="008831D1"/>
    <w:rsid w:val="00884579"/>
    <w:rsid w:val="00884597"/>
    <w:rsid w:val="00884F86"/>
    <w:rsid w:val="008A15F2"/>
    <w:rsid w:val="008A1F52"/>
    <w:rsid w:val="008A315F"/>
    <w:rsid w:val="008A38AD"/>
    <w:rsid w:val="008A4788"/>
    <w:rsid w:val="008A6382"/>
    <w:rsid w:val="008A73F3"/>
    <w:rsid w:val="008B0DF1"/>
    <w:rsid w:val="008B1415"/>
    <w:rsid w:val="008B2631"/>
    <w:rsid w:val="008B2748"/>
    <w:rsid w:val="008B41DF"/>
    <w:rsid w:val="008B42CF"/>
    <w:rsid w:val="008B459F"/>
    <w:rsid w:val="008B4AB2"/>
    <w:rsid w:val="008B4D3B"/>
    <w:rsid w:val="008B6145"/>
    <w:rsid w:val="008B6465"/>
    <w:rsid w:val="008B66BB"/>
    <w:rsid w:val="008B66E4"/>
    <w:rsid w:val="008D012E"/>
    <w:rsid w:val="008D1E80"/>
    <w:rsid w:val="008D2947"/>
    <w:rsid w:val="008D6C14"/>
    <w:rsid w:val="008D7E7E"/>
    <w:rsid w:val="008E1BFA"/>
    <w:rsid w:val="008E24F3"/>
    <w:rsid w:val="008E34E9"/>
    <w:rsid w:val="008E37D0"/>
    <w:rsid w:val="008E5AC3"/>
    <w:rsid w:val="008E64F9"/>
    <w:rsid w:val="008E745F"/>
    <w:rsid w:val="008E7512"/>
    <w:rsid w:val="008E753A"/>
    <w:rsid w:val="008E775E"/>
    <w:rsid w:val="008E7FD1"/>
    <w:rsid w:val="008F052D"/>
    <w:rsid w:val="008F1077"/>
    <w:rsid w:val="008F3C0D"/>
    <w:rsid w:val="008F5145"/>
    <w:rsid w:val="008F76EF"/>
    <w:rsid w:val="00900FC4"/>
    <w:rsid w:val="009044C7"/>
    <w:rsid w:val="00904B8A"/>
    <w:rsid w:val="00905199"/>
    <w:rsid w:val="00905FF3"/>
    <w:rsid w:val="00912140"/>
    <w:rsid w:val="00912665"/>
    <w:rsid w:val="00917A17"/>
    <w:rsid w:val="0092234E"/>
    <w:rsid w:val="00922EB0"/>
    <w:rsid w:val="009241E8"/>
    <w:rsid w:val="00924417"/>
    <w:rsid w:val="009248C7"/>
    <w:rsid w:val="00925498"/>
    <w:rsid w:val="00931E90"/>
    <w:rsid w:val="00932CE3"/>
    <w:rsid w:val="00933048"/>
    <w:rsid w:val="0093488D"/>
    <w:rsid w:val="00936399"/>
    <w:rsid w:val="00940009"/>
    <w:rsid w:val="00940405"/>
    <w:rsid w:val="009418EC"/>
    <w:rsid w:val="00943618"/>
    <w:rsid w:val="0094535F"/>
    <w:rsid w:val="0094549A"/>
    <w:rsid w:val="00947DF6"/>
    <w:rsid w:val="00950495"/>
    <w:rsid w:val="0095095A"/>
    <w:rsid w:val="00956272"/>
    <w:rsid w:val="00962FE0"/>
    <w:rsid w:val="00963591"/>
    <w:rsid w:val="00964961"/>
    <w:rsid w:val="009709C3"/>
    <w:rsid w:val="0097273F"/>
    <w:rsid w:val="00974CF1"/>
    <w:rsid w:val="00981520"/>
    <w:rsid w:val="00981951"/>
    <w:rsid w:val="00981CBC"/>
    <w:rsid w:val="00984313"/>
    <w:rsid w:val="00984888"/>
    <w:rsid w:val="00984B27"/>
    <w:rsid w:val="00985131"/>
    <w:rsid w:val="00990807"/>
    <w:rsid w:val="00990FE5"/>
    <w:rsid w:val="00992414"/>
    <w:rsid w:val="009A0AE2"/>
    <w:rsid w:val="009A2770"/>
    <w:rsid w:val="009A3962"/>
    <w:rsid w:val="009A6289"/>
    <w:rsid w:val="009B02B1"/>
    <w:rsid w:val="009B437F"/>
    <w:rsid w:val="009B48E7"/>
    <w:rsid w:val="009B536C"/>
    <w:rsid w:val="009B56C4"/>
    <w:rsid w:val="009B5976"/>
    <w:rsid w:val="009B6AC5"/>
    <w:rsid w:val="009B7463"/>
    <w:rsid w:val="009C19FE"/>
    <w:rsid w:val="009C20EA"/>
    <w:rsid w:val="009C47A4"/>
    <w:rsid w:val="009C533F"/>
    <w:rsid w:val="009C5416"/>
    <w:rsid w:val="009D35F2"/>
    <w:rsid w:val="009D5580"/>
    <w:rsid w:val="009D686D"/>
    <w:rsid w:val="009E2B28"/>
    <w:rsid w:val="009E4B8B"/>
    <w:rsid w:val="009E5A5A"/>
    <w:rsid w:val="009E5F7E"/>
    <w:rsid w:val="009F1423"/>
    <w:rsid w:val="009F2482"/>
    <w:rsid w:val="009F286D"/>
    <w:rsid w:val="009F2C5B"/>
    <w:rsid w:val="009F2E14"/>
    <w:rsid w:val="009F3C18"/>
    <w:rsid w:val="009F3C4D"/>
    <w:rsid w:val="009F3E3E"/>
    <w:rsid w:val="00A00FDA"/>
    <w:rsid w:val="00A0206A"/>
    <w:rsid w:val="00A02A5F"/>
    <w:rsid w:val="00A02E8D"/>
    <w:rsid w:val="00A07F97"/>
    <w:rsid w:val="00A113E4"/>
    <w:rsid w:val="00A17843"/>
    <w:rsid w:val="00A22091"/>
    <w:rsid w:val="00A250BD"/>
    <w:rsid w:val="00A27DBA"/>
    <w:rsid w:val="00A27F15"/>
    <w:rsid w:val="00A34E0C"/>
    <w:rsid w:val="00A3715C"/>
    <w:rsid w:val="00A40CAD"/>
    <w:rsid w:val="00A41BC1"/>
    <w:rsid w:val="00A433E5"/>
    <w:rsid w:val="00A477D8"/>
    <w:rsid w:val="00A53066"/>
    <w:rsid w:val="00A54DAD"/>
    <w:rsid w:val="00A55C89"/>
    <w:rsid w:val="00A57433"/>
    <w:rsid w:val="00A6132D"/>
    <w:rsid w:val="00A613BE"/>
    <w:rsid w:val="00A6170E"/>
    <w:rsid w:val="00A627D0"/>
    <w:rsid w:val="00A65515"/>
    <w:rsid w:val="00A657EF"/>
    <w:rsid w:val="00A7239C"/>
    <w:rsid w:val="00A741A1"/>
    <w:rsid w:val="00A77D14"/>
    <w:rsid w:val="00A80D3E"/>
    <w:rsid w:val="00A80F41"/>
    <w:rsid w:val="00A816FF"/>
    <w:rsid w:val="00A81DAE"/>
    <w:rsid w:val="00A82766"/>
    <w:rsid w:val="00A83DAE"/>
    <w:rsid w:val="00A84F72"/>
    <w:rsid w:val="00A907A0"/>
    <w:rsid w:val="00A912B6"/>
    <w:rsid w:val="00A91C67"/>
    <w:rsid w:val="00A91D34"/>
    <w:rsid w:val="00A924AE"/>
    <w:rsid w:val="00A939BE"/>
    <w:rsid w:val="00A95180"/>
    <w:rsid w:val="00A9577B"/>
    <w:rsid w:val="00A95FCE"/>
    <w:rsid w:val="00A97AEB"/>
    <w:rsid w:val="00A97CA4"/>
    <w:rsid w:val="00A97E0E"/>
    <w:rsid w:val="00AA1524"/>
    <w:rsid w:val="00AA3283"/>
    <w:rsid w:val="00AA3B99"/>
    <w:rsid w:val="00AA4EAE"/>
    <w:rsid w:val="00AA69F7"/>
    <w:rsid w:val="00AB0670"/>
    <w:rsid w:val="00AB1371"/>
    <w:rsid w:val="00AB13FE"/>
    <w:rsid w:val="00AB3286"/>
    <w:rsid w:val="00AB3C33"/>
    <w:rsid w:val="00AB4E92"/>
    <w:rsid w:val="00AB4F78"/>
    <w:rsid w:val="00AB74B0"/>
    <w:rsid w:val="00AC54A6"/>
    <w:rsid w:val="00AD112F"/>
    <w:rsid w:val="00AD5744"/>
    <w:rsid w:val="00AD7C7C"/>
    <w:rsid w:val="00AE043E"/>
    <w:rsid w:val="00AE0A96"/>
    <w:rsid w:val="00AE43FD"/>
    <w:rsid w:val="00AE4526"/>
    <w:rsid w:val="00AE5467"/>
    <w:rsid w:val="00AE6446"/>
    <w:rsid w:val="00AF1C5A"/>
    <w:rsid w:val="00AF3455"/>
    <w:rsid w:val="00AF55F3"/>
    <w:rsid w:val="00AF5728"/>
    <w:rsid w:val="00AF650E"/>
    <w:rsid w:val="00B03229"/>
    <w:rsid w:val="00B053F8"/>
    <w:rsid w:val="00B10985"/>
    <w:rsid w:val="00B11FCB"/>
    <w:rsid w:val="00B17B47"/>
    <w:rsid w:val="00B21B83"/>
    <w:rsid w:val="00B22826"/>
    <w:rsid w:val="00B232ED"/>
    <w:rsid w:val="00B244B5"/>
    <w:rsid w:val="00B24592"/>
    <w:rsid w:val="00B27A52"/>
    <w:rsid w:val="00B310AA"/>
    <w:rsid w:val="00B33B86"/>
    <w:rsid w:val="00B35488"/>
    <w:rsid w:val="00B3678C"/>
    <w:rsid w:val="00B37940"/>
    <w:rsid w:val="00B46CA4"/>
    <w:rsid w:val="00B50BBC"/>
    <w:rsid w:val="00B51934"/>
    <w:rsid w:val="00B52CA5"/>
    <w:rsid w:val="00B54B8A"/>
    <w:rsid w:val="00B6208A"/>
    <w:rsid w:val="00B63453"/>
    <w:rsid w:val="00B63548"/>
    <w:rsid w:val="00B64593"/>
    <w:rsid w:val="00B651A7"/>
    <w:rsid w:val="00B656F3"/>
    <w:rsid w:val="00B669A6"/>
    <w:rsid w:val="00B67BEA"/>
    <w:rsid w:val="00B713DF"/>
    <w:rsid w:val="00B72294"/>
    <w:rsid w:val="00B7265E"/>
    <w:rsid w:val="00B733A9"/>
    <w:rsid w:val="00B74C6F"/>
    <w:rsid w:val="00B75F1D"/>
    <w:rsid w:val="00B7676B"/>
    <w:rsid w:val="00B8102F"/>
    <w:rsid w:val="00B82AB3"/>
    <w:rsid w:val="00B8317D"/>
    <w:rsid w:val="00B84B46"/>
    <w:rsid w:val="00B8516D"/>
    <w:rsid w:val="00B8581C"/>
    <w:rsid w:val="00B85A4E"/>
    <w:rsid w:val="00B85B46"/>
    <w:rsid w:val="00B87FF7"/>
    <w:rsid w:val="00B90043"/>
    <w:rsid w:val="00B947F0"/>
    <w:rsid w:val="00B94833"/>
    <w:rsid w:val="00B958EE"/>
    <w:rsid w:val="00B95E4F"/>
    <w:rsid w:val="00B97087"/>
    <w:rsid w:val="00BA029D"/>
    <w:rsid w:val="00BA337D"/>
    <w:rsid w:val="00BA496F"/>
    <w:rsid w:val="00BA56B9"/>
    <w:rsid w:val="00BA58D9"/>
    <w:rsid w:val="00BA6321"/>
    <w:rsid w:val="00BA735C"/>
    <w:rsid w:val="00BA7666"/>
    <w:rsid w:val="00BB073A"/>
    <w:rsid w:val="00BB0A8E"/>
    <w:rsid w:val="00BB12C3"/>
    <w:rsid w:val="00BB257B"/>
    <w:rsid w:val="00BB2880"/>
    <w:rsid w:val="00BB4D2A"/>
    <w:rsid w:val="00BC025E"/>
    <w:rsid w:val="00BC02EB"/>
    <w:rsid w:val="00BC0FEB"/>
    <w:rsid w:val="00BC558B"/>
    <w:rsid w:val="00BD5B17"/>
    <w:rsid w:val="00BD6572"/>
    <w:rsid w:val="00BD697E"/>
    <w:rsid w:val="00BE0D7B"/>
    <w:rsid w:val="00BE13E5"/>
    <w:rsid w:val="00BE205F"/>
    <w:rsid w:val="00BE5524"/>
    <w:rsid w:val="00BF4641"/>
    <w:rsid w:val="00BF4EFE"/>
    <w:rsid w:val="00BF72A9"/>
    <w:rsid w:val="00BF74A6"/>
    <w:rsid w:val="00C0073F"/>
    <w:rsid w:val="00C01807"/>
    <w:rsid w:val="00C01F45"/>
    <w:rsid w:val="00C02A47"/>
    <w:rsid w:val="00C0574D"/>
    <w:rsid w:val="00C06D11"/>
    <w:rsid w:val="00C078F9"/>
    <w:rsid w:val="00C1741E"/>
    <w:rsid w:val="00C17AF2"/>
    <w:rsid w:val="00C17D60"/>
    <w:rsid w:val="00C22932"/>
    <w:rsid w:val="00C30D65"/>
    <w:rsid w:val="00C31EBE"/>
    <w:rsid w:val="00C33979"/>
    <w:rsid w:val="00C360E4"/>
    <w:rsid w:val="00C43C52"/>
    <w:rsid w:val="00C43D09"/>
    <w:rsid w:val="00C45B7C"/>
    <w:rsid w:val="00C4695B"/>
    <w:rsid w:val="00C50C14"/>
    <w:rsid w:val="00C533E3"/>
    <w:rsid w:val="00C534F6"/>
    <w:rsid w:val="00C62721"/>
    <w:rsid w:val="00C64938"/>
    <w:rsid w:val="00C6598B"/>
    <w:rsid w:val="00C70352"/>
    <w:rsid w:val="00C70AB0"/>
    <w:rsid w:val="00C719C3"/>
    <w:rsid w:val="00C733BD"/>
    <w:rsid w:val="00C80467"/>
    <w:rsid w:val="00C81AD8"/>
    <w:rsid w:val="00C820E6"/>
    <w:rsid w:val="00C8617E"/>
    <w:rsid w:val="00C865C0"/>
    <w:rsid w:val="00C87720"/>
    <w:rsid w:val="00C909E6"/>
    <w:rsid w:val="00C924EE"/>
    <w:rsid w:val="00C93D93"/>
    <w:rsid w:val="00C94E2A"/>
    <w:rsid w:val="00C974F9"/>
    <w:rsid w:val="00CA5956"/>
    <w:rsid w:val="00CA779C"/>
    <w:rsid w:val="00CB108D"/>
    <w:rsid w:val="00CB1B6A"/>
    <w:rsid w:val="00CB4930"/>
    <w:rsid w:val="00CB4F81"/>
    <w:rsid w:val="00CB7B65"/>
    <w:rsid w:val="00CB7BAA"/>
    <w:rsid w:val="00CC0176"/>
    <w:rsid w:val="00CC4BD6"/>
    <w:rsid w:val="00CD05F8"/>
    <w:rsid w:val="00CD106A"/>
    <w:rsid w:val="00CD1146"/>
    <w:rsid w:val="00CD1C7D"/>
    <w:rsid w:val="00CD480C"/>
    <w:rsid w:val="00CD6BCA"/>
    <w:rsid w:val="00CD7885"/>
    <w:rsid w:val="00CE484B"/>
    <w:rsid w:val="00CF2A5E"/>
    <w:rsid w:val="00D00DD2"/>
    <w:rsid w:val="00D02940"/>
    <w:rsid w:val="00D05DB3"/>
    <w:rsid w:val="00D0783E"/>
    <w:rsid w:val="00D10343"/>
    <w:rsid w:val="00D10992"/>
    <w:rsid w:val="00D1379E"/>
    <w:rsid w:val="00D1765B"/>
    <w:rsid w:val="00D24033"/>
    <w:rsid w:val="00D242CC"/>
    <w:rsid w:val="00D2645F"/>
    <w:rsid w:val="00D26A09"/>
    <w:rsid w:val="00D303DF"/>
    <w:rsid w:val="00D30A05"/>
    <w:rsid w:val="00D404C2"/>
    <w:rsid w:val="00D418BB"/>
    <w:rsid w:val="00D418C1"/>
    <w:rsid w:val="00D41A47"/>
    <w:rsid w:val="00D422F7"/>
    <w:rsid w:val="00D43B94"/>
    <w:rsid w:val="00D44A99"/>
    <w:rsid w:val="00D44C4B"/>
    <w:rsid w:val="00D45879"/>
    <w:rsid w:val="00D46553"/>
    <w:rsid w:val="00D4677E"/>
    <w:rsid w:val="00D478F3"/>
    <w:rsid w:val="00D51B47"/>
    <w:rsid w:val="00D61A02"/>
    <w:rsid w:val="00D6209E"/>
    <w:rsid w:val="00D62794"/>
    <w:rsid w:val="00D63572"/>
    <w:rsid w:val="00D63D62"/>
    <w:rsid w:val="00D64356"/>
    <w:rsid w:val="00D66DD4"/>
    <w:rsid w:val="00D73983"/>
    <w:rsid w:val="00D74889"/>
    <w:rsid w:val="00D76B25"/>
    <w:rsid w:val="00D80BB4"/>
    <w:rsid w:val="00D832C1"/>
    <w:rsid w:val="00D85B0D"/>
    <w:rsid w:val="00D868CB"/>
    <w:rsid w:val="00D879CA"/>
    <w:rsid w:val="00D91EC1"/>
    <w:rsid w:val="00D9289D"/>
    <w:rsid w:val="00D93598"/>
    <w:rsid w:val="00D94D39"/>
    <w:rsid w:val="00D94DE6"/>
    <w:rsid w:val="00D9543D"/>
    <w:rsid w:val="00D9771B"/>
    <w:rsid w:val="00D9779E"/>
    <w:rsid w:val="00DA071D"/>
    <w:rsid w:val="00DA400D"/>
    <w:rsid w:val="00DA5974"/>
    <w:rsid w:val="00DA61C6"/>
    <w:rsid w:val="00DA7AF5"/>
    <w:rsid w:val="00DB1ABE"/>
    <w:rsid w:val="00DB1F77"/>
    <w:rsid w:val="00DB5059"/>
    <w:rsid w:val="00DB5693"/>
    <w:rsid w:val="00DB57E2"/>
    <w:rsid w:val="00DC039A"/>
    <w:rsid w:val="00DC0731"/>
    <w:rsid w:val="00DC1650"/>
    <w:rsid w:val="00DC3560"/>
    <w:rsid w:val="00DC3CB8"/>
    <w:rsid w:val="00DC4707"/>
    <w:rsid w:val="00DC693F"/>
    <w:rsid w:val="00DD269B"/>
    <w:rsid w:val="00DD3C6D"/>
    <w:rsid w:val="00DD78D7"/>
    <w:rsid w:val="00DE0A86"/>
    <w:rsid w:val="00DE3AAB"/>
    <w:rsid w:val="00DE5838"/>
    <w:rsid w:val="00DF628B"/>
    <w:rsid w:val="00DF6552"/>
    <w:rsid w:val="00DF71A4"/>
    <w:rsid w:val="00E0021D"/>
    <w:rsid w:val="00E01643"/>
    <w:rsid w:val="00E01F03"/>
    <w:rsid w:val="00E020B5"/>
    <w:rsid w:val="00E032C8"/>
    <w:rsid w:val="00E10562"/>
    <w:rsid w:val="00E10752"/>
    <w:rsid w:val="00E109B4"/>
    <w:rsid w:val="00E1180A"/>
    <w:rsid w:val="00E13E66"/>
    <w:rsid w:val="00E1639D"/>
    <w:rsid w:val="00E217F4"/>
    <w:rsid w:val="00E2201B"/>
    <w:rsid w:val="00E224FB"/>
    <w:rsid w:val="00E229AC"/>
    <w:rsid w:val="00E231DF"/>
    <w:rsid w:val="00E26AE8"/>
    <w:rsid w:val="00E26EBA"/>
    <w:rsid w:val="00E275B0"/>
    <w:rsid w:val="00E31A35"/>
    <w:rsid w:val="00E3367E"/>
    <w:rsid w:val="00E34567"/>
    <w:rsid w:val="00E35C6D"/>
    <w:rsid w:val="00E35CC4"/>
    <w:rsid w:val="00E35EF9"/>
    <w:rsid w:val="00E3698D"/>
    <w:rsid w:val="00E400FE"/>
    <w:rsid w:val="00E40A45"/>
    <w:rsid w:val="00E4189D"/>
    <w:rsid w:val="00E421D7"/>
    <w:rsid w:val="00E43269"/>
    <w:rsid w:val="00E44366"/>
    <w:rsid w:val="00E4485B"/>
    <w:rsid w:val="00E45353"/>
    <w:rsid w:val="00E463DD"/>
    <w:rsid w:val="00E47A09"/>
    <w:rsid w:val="00E50A3F"/>
    <w:rsid w:val="00E51649"/>
    <w:rsid w:val="00E518A6"/>
    <w:rsid w:val="00E54322"/>
    <w:rsid w:val="00E56A87"/>
    <w:rsid w:val="00E57EE9"/>
    <w:rsid w:val="00E63AFC"/>
    <w:rsid w:val="00E66A9B"/>
    <w:rsid w:val="00E70844"/>
    <w:rsid w:val="00E710C8"/>
    <w:rsid w:val="00E73651"/>
    <w:rsid w:val="00E738B5"/>
    <w:rsid w:val="00E743C9"/>
    <w:rsid w:val="00E74517"/>
    <w:rsid w:val="00E75221"/>
    <w:rsid w:val="00E75C87"/>
    <w:rsid w:val="00E76014"/>
    <w:rsid w:val="00E767DF"/>
    <w:rsid w:val="00E76F7F"/>
    <w:rsid w:val="00E8091C"/>
    <w:rsid w:val="00E815E9"/>
    <w:rsid w:val="00E8268F"/>
    <w:rsid w:val="00E83221"/>
    <w:rsid w:val="00E83DBE"/>
    <w:rsid w:val="00E849AB"/>
    <w:rsid w:val="00E9081E"/>
    <w:rsid w:val="00E91118"/>
    <w:rsid w:val="00E9382D"/>
    <w:rsid w:val="00E93F0D"/>
    <w:rsid w:val="00E95386"/>
    <w:rsid w:val="00E96015"/>
    <w:rsid w:val="00E9772C"/>
    <w:rsid w:val="00E978CD"/>
    <w:rsid w:val="00EA3D7B"/>
    <w:rsid w:val="00EA55BE"/>
    <w:rsid w:val="00EA60B5"/>
    <w:rsid w:val="00EB0AC1"/>
    <w:rsid w:val="00EB2AE1"/>
    <w:rsid w:val="00EB511B"/>
    <w:rsid w:val="00EC24FE"/>
    <w:rsid w:val="00EC5951"/>
    <w:rsid w:val="00EC6DBE"/>
    <w:rsid w:val="00ED2E59"/>
    <w:rsid w:val="00ED40CA"/>
    <w:rsid w:val="00ED4410"/>
    <w:rsid w:val="00ED5DD9"/>
    <w:rsid w:val="00ED7A37"/>
    <w:rsid w:val="00EE0A3F"/>
    <w:rsid w:val="00EE1D33"/>
    <w:rsid w:val="00EE3B7C"/>
    <w:rsid w:val="00EE54D3"/>
    <w:rsid w:val="00EE64C5"/>
    <w:rsid w:val="00EE799A"/>
    <w:rsid w:val="00EF064B"/>
    <w:rsid w:val="00F027AC"/>
    <w:rsid w:val="00F0301B"/>
    <w:rsid w:val="00F041A4"/>
    <w:rsid w:val="00F06F04"/>
    <w:rsid w:val="00F07768"/>
    <w:rsid w:val="00F07E1F"/>
    <w:rsid w:val="00F142FC"/>
    <w:rsid w:val="00F151D6"/>
    <w:rsid w:val="00F156DB"/>
    <w:rsid w:val="00F16E22"/>
    <w:rsid w:val="00F17358"/>
    <w:rsid w:val="00F174FA"/>
    <w:rsid w:val="00F17B3E"/>
    <w:rsid w:val="00F20105"/>
    <w:rsid w:val="00F20474"/>
    <w:rsid w:val="00F21667"/>
    <w:rsid w:val="00F2227B"/>
    <w:rsid w:val="00F240A9"/>
    <w:rsid w:val="00F25BDC"/>
    <w:rsid w:val="00F27C5C"/>
    <w:rsid w:val="00F31A9D"/>
    <w:rsid w:val="00F32D8D"/>
    <w:rsid w:val="00F34C96"/>
    <w:rsid w:val="00F3672F"/>
    <w:rsid w:val="00F369C0"/>
    <w:rsid w:val="00F37217"/>
    <w:rsid w:val="00F373FC"/>
    <w:rsid w:val="00F41F81"/>
    <w:rsid w:val="00F43FDA"/>
    <w:rsid w:val="00F44759"/>
    <w:rsid w:val="00F51EDD"/>
    <w:rsid w:val="00F54263"/>
    <w:rsid w:val="00F55FBD"/>
    <w:rsid w:val="00F566FB"/>
    <w:rsid w:val="00F57723"/>
    <w:rsid w:val="00F608D8"/>
    <w:rsid w:val="00F65A67"/>
    <w:rsid w:val="00F667BC"/>
    <w:rsid w:val="00F67424"/>
    <w:rsid w:val="00F70143"/>
    <w:rsid w:val="00F72EA8"/>
    <w:rsid w:val="00F7314F"/>
    <w:rsid w:val="00F75949"/>
    <w:rsid w:val="00F776A2"/>
    <w:rsid w:val="00F8297D"/>
    <w:rsid w:val="00F82DDA"/>
    <w:rsid w:val="00F84A65"/>
    <w:rsid w:val="00F84E4B"/>
    <w:rsid w:val="00F85A8E"/>
    <w:rsid w:val="00F9657A"/>
    <w:rsid w:val="00FA3BE0"/>
    <w:rsid w:val="00FA53A8"/>
    <w:rsid w:val="00FA5B0C"/>
    <w:rsid w:val="00FA63ED"/>
    <w:rsid w:val="00FA6701"/>
    <w:rsid w:val="00FB2BCB"/>
    <w:rsid w:val="00FB46C0"/>
    <w:rsid w:val="00FB4BAF"/>
    <w:rsid w:val="00FB6DAB"/>
    <w:rsid w:val="00FC0769"/>
    <w:rsid w:val="00FC59D7"/>
    <w:rsid w:val="00FD167F"/>
    <w:rsid w:val="00FD1CA6"/>
    <w:rsid w:val="00FD2BEB"/>
    <w:rsid w:val="00FD51A5"/>
    <w:rsid w:val="00FE0018"/>
    <w:rsid w:val="00FE0348"/>
    <w:rsid w:val="00FE2BA1"/>
    <w:rsid w:val="00FE604F"/>
    <w:rsid w:val="00FF0803"/>
    <w:rsid w:val="00FF1520"/>
    <w:rsid w:val="00FF18D6"/>
    <w:rsid w:val="00FF4E74"/>
    <w:rsid w:val="00FF58FC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490EF-767C-450F-BA6F-17AD138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9F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85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qFormat/>
    <w:rsid w:val="005A586B"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qFormat/>
    <w:rsid w:val="00536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4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306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24417"/>
    <w:pPr>
      <w:ind w:firstLine="720"/>
      <w:jc w:val="both"/>
    </w:pPr>
  </w:style>
  <w:style w:type="paragraph" w:styleId="Naslov">
    <w:name w:val="Title"/>
    <w:basedOn w:val="Normal"/>
    <w:link w:val="NaslovChar"/>
    <w:qFormat/>
    <w:rsid w:val="00924417"/>
    <w:pPr>
      <w:jc w:val="center"/>
    </w:pPr>
    <w:rPr>
      <w:b/>
      <w:szCs w:val="20"/>
      <w:lang w:eastAsia="hr-HR"/>
    </w:rPr>
  </w:style>
  <w:style w:type="paragraph" w:styleId="Tekstbalonia">
    <w:name w:val="Balloon Text"/>
    <w:basedOn w:val="Normal"/>
    <w:semiHidden/>
    <w:rsid w:val="008D1E80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5A586B"/>
    <w:pPr>
      <w:spacing w:after="120" w:line="480" w:lineRule="auto"/>
    </w:pPr>
  </w:style>
  <w:style w:type="character" w:styleId="Hiperveza">
    <w:name w:val="Hyperlink"/>
    <w:rsid w:val="006D7636"/>
    <w:rPr>
      <w:color w:val="0000FF"/>
      <w:u w:val="single"/>
    </w:rPr>
  </w:style>
  <w:style w:type="paragraph" w:styleId="Tijeloteksta-uvlaka2">
    <w:name w:val="Body Text Indent 2"/>
    <w:basedOn w:val="Normal"/>
    <w:rsid w:val="007969DA"/>
    <w:pPr>
      <w:spacing w:after="120" w:line="480" w:lineRule="auto"/>
      <w:ind w:left="283"/>
    </w:pPr>
  </w:style>
  <w:style w:type="paragraph" w:styleId="Tijeloteksta">
    <w:name w:val="Body Text"/>
    <w:basedOn w:val="Normal"/>
    <w:link w:val="TijelotekstaChar"/>
    <w:rsid w:val="007969DA"/>
    <w:pPr>
      <w:spacing w:after="120"/>
    </w:pPr>
  </w:style>
  <w:style w:type="character" w:styleId="Referencafusnote">
    <w:name w:val="footnote reference"/>
    <w:semiHidden/>
    <w:rsid w:val="007969DA"/>
    <w:rPr>
      <w:vertAlign w:val="superscript"/>
    </w:rPr>
  </w:style>
  <w:style w:type="paragraph" w:styleId="Tekstfusnote">
    <w:name w:val="footnote text"/>
    <w:basedOn w:val="Normal"/>
    <w:semiHidden/>
    <w:rsid w:val="007969DA"/>
    <w:rPr>
      <w:sz w:val="20"/>
      <w:szCs w:val="20"/>
      <w:lang w:val="en-GB"/>
    </w:rPr>
  </w:style>
  <w:style w:type="paragraph" w:styleId="StandardWeb">
    <w:name w:val="Normal (Web)"/>
    <w:basedOn w:val="Normal"/>
    <w:rsid w:val="00A97AEB"/>
    <w:pPr>
      <w:spacing w:before="100" w:beforeAutospacing="1" w:after="100" w:afterAutospacing="1"/>
    </w:pPr>
    <w:rPr>
      <w:color w:val="000000"/>
      <w:lang w:eastAsia="hr-HR"/>
    </w:rPr>
  </w:style>
  <w:style w:type="character" w:styleId="Referencakomentara">
    <w:name w:val="annotation reference"/>
    <w:semiHidden/>
    <w:rsid w:val="007E2B29"/>
    <w:rPr>
      <w:sz w:val="16"/>
      <w:szCs w:val="16"/>
    </w:rPr>
  </w:style>
  <w:style w:type="paragraph" w:styleId="Tekstkomentara">
    <w:name w:val="annotation text"/>
    <w:basedOn w:val="Normal"/>
    <w:semiHidden/>
    <w:rsid w:val="007E2B29"/>
    <w:rPr>
      <w:sz w:val="20"/>
      <w:szCs w:val="20"/>
    </w:rPr>
  </w:style>
  <w:style w:type="paragraph" w:customStyle="1" w:styleId="Odlomakpopisa1">
    <w:name w:val="Odlomak popisa1"/>
    <w:basedOn w:val="Normal"/>
    <w:rsid w:val="00D6209E"/>
    <w:pPr>
      <w:ind w:left="720"/>
    </w:pPr>
    <w:rPr>
      <w:lang w:eastAsia="hr-HR"/>
    </w:rPr>
  </w:style>
  <w:style w:type="paragraph" w:styleId="Zaglavlje">
    <w:name w:val="header"/>
    <w:basedOn w:val="Normal"/>
    <w:rsid w:val="00F20105"/>
    <w:pPr>
      <w:tabs>
        <w:tab w:val="center" w:pos="4320"/>
        <w:tab w:val="right" w:pos="8640"/>
      </w:tabs>
    </w:pPr>
    <w:rPr>
      <w:rFonts w:ascii="Arial" w:hAnsi="Arial"/>
      <w:szCs w:val="20"/>
      <w:lang w:eastAsia="hr-HR"/>
    </w:rPr>
  </w:style>
  <w:style w:type="paragraph" w:customStyle="1" w:styleId="tb-na18">
    <w:name w:val="tb-na18"/>
    <w:basedOn w:val="Normal"/>
    <w:rsid w:val="00940405"/>
    <w:pPr>
      <w:spacing w:before="100" w:beforeAutospacing="1" w:after="100" w:afterAutospacing="1"/>
      <w:jc w:val="center"/>
    </w:pPr>
    <w:rPr>
      <w:b/>
      <w:bCs/>
      <w:sz w:val="40"/>
      <w:szCs w:val="40"/>
      <w:lang w:eastAsia="hr-HR"/>
    </w:rPr>
  </w:style>
  <w:style w:type="paragraph" w:customStyle="1" w:styleId="broj-d">
    <w:name w:val="broj-d"/>
    <w:basedOn w:val="Normal"/>
    <w:rsid w:val="00940405"/>
    <w:pPr>
      <w:spacing w:before="100" w:beforeAutospacing="1" w:after="100" w:afterAutospacing="1"/>
      <w:jc w:val="right"/>
    </w:pPr>
    <w:rPr>
      <w:b/>
      <w:bCs/>
      <w:sz w:val="26"/>
      <w:szCs w:val="26"/>
      <w:lang w:eastAsia="hr-HR"/>
    </w:rPr>
  </w:style>
  <w:style w:type="paragraph" w:customStyle="1" w:styleId="t-9-8">
    <w:name w:val="t-9-8"/>
    <w:basedOn w:val="Normal"/>
    <w:rsid w:val="00940405"/>
    <w:pPr>
      <w:spacing w:before="100" w:beforeAutospacing="1" w:after="100" w:afterAutospacing="1"/>
    </w:pPr>
    <w:rPr>
      <w:lang w:eastAsia="hr-HR"/>
    </w:rPr>
  </w:style>
  <w:style w:type="paragraph" w:customStyle="1" w:styleId="tb-na16">
    <w:name w:val="tb-na16"/>
    <w:basedOn w:val="Normal"/>
    <w:rsid w:val="00940405"/>
    <w:pPr>
      <w:spacing w:before="100" w:beforeAutospacing="1" w:after="100" w:afterAutospacing="1"/>
      <w:jc w:val="center"/>
    </w:pPr>
    <w:rPr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940405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clanak">
    <w:name w:val="clanak"/>
    <w:basedOn w:val="Normal"/>
    <w:rsid w:val="00940405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t-9-8-bez-uvl">
    <w:name w:val="t-9-8-bez-uvl"/>
    <w:basedOn w:val="Normal"/>
    <w:rsid w:val="00940405"/>
    <w:pPr>
      <w:spacing w:before="100" w:beforeAutospacing="1" w:after="100" w:afterAutospacing="1"/>
    </w:pPr>
    <w:rPr>
      <w:lang w:eastAsia="hr-HR"/>
    </w:rPr>
  </w:style>
  <w:style w:type="character" w:customStyle="1" w:styleId="bold1">
    <w:name w:val="bold1"/>
    <w:rsid w:val="00940405"/>
    <w:rPr>
      <w:b/>
      <w:bCs/>
    </w:rPr>
  </w:style>
  <w:style w:type="paragraph" w:customStyle="1" w:styleId="klasa2">
    <w:name w:val="klasa2"/>
    <w:basedOn w:val="Normal"/>
    <w:rsid w:val="00940405"/>
    <w:pPr>
      <w:spacing w:before="100" w:beforeAutospacing="1" w:after="100" w:afterAutospacing="1"/>
    </w:pPr>
    <w:rPr>
      <w:lang w:eastAsia="hr-HR"/>
    </w:rPr>
  </w:style>
  <w:style w:type="paragraph" w:customStyle="1" w:styleId="t-9-8-potpis">
    <w:name w:val="t-9-8-potpis"/>
    <w:basedOn w:val="Normal"/>
    <w:rsid w:val="00940405"/>
    <w:pPr>
      <w:spacing w:before="100" w:beforeAutospacing="1" w:after="100" w:afterAutospacing="1"/>
      <w:ind w:left="7344"/>
      <w:jc w:val="center"/>
    </w:pPr>
    <w:rPr>
      <w:lang w:eastAsia="hr-HR"/>
    </w:rPr>
  </w:style>
  <w:style w:type="character" w:customStyle="1" w:styleId="kurziv1">
    <w:name w:val="kurziv1"/>
    <w:rsid w:val="00940405"/>
    <w:rPr>
      <w:i/>
      <w:iCs/>
    </w:rPr>
  </w:style>
  <w:style w:type="paragraph" w:customStyle="1" w:styleId="T-98-2">
    <w:name w:val="T-9/8-2"/>
    <w:rsid w:val="0094040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Tabletext">
    <w:name w:val="Table text"/>
    <w:basedOn w:val="Normal"/>
    <w:rsid w:val="00B8581C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2826"/>
    <w:pPr>
      <w:ind w:left="720"/>
      <w:contextualSpacing/>
    </w:pPr>
  </w:style>
  <w:style w:type="table" w:styleId="Reetkatablice">
    <w:name w:val="Table Grid"/>
    <w:basedOn w:val="Obinatablica"/>
    <w:rsid w:val="00A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Char">
    <w:name w:val="Naslov 6 Char"/>
    <w:basedOn w:val="Zadanifontodlomka"/>
    <w:link w:val="Naslov6"/>
    <w:semiHidden/>
    <w:rsid w:val="004306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semiHidden/>
    <w:rsid w:val="000B45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9241E8"/>
    <w:rPr>
      <w:b/>
      <w:sz w:val="24"/>
    </w:rPr>
  </w:style>
  <w:style w:type="character" w:customStyle="1" w:styleId="Naslov1Char">
    <w:name w:val="Naslov 1 Char"/>
    <w:basedOn w:val="Zadanifontodlomka"/>
    <w:link w:val="Naslov1"/>
    <w:rsid w:val="0028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073576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073576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F72EA8"/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72EA8"/>
    <w:rPr>
      <w:sz w:val="24"/>
      <w:szCs w:val="24"/>
      <w:lang w:eastAsia="en-US"/>
    </w:rPr>
  </w:style>
  <w:style w:type="paragraph" w:styleId="Blokteksta">
    <w:name w:val="Block Text"/>
    <w:basedOn w:val="Normal"/>
    <w:semiHidden/>
    <w:unhideWhenUsed/>
    <w:rsid w:val="00ED2E59"/>
    <w:pPr>
      <w:ind w:left="-284" w:right="188"/>
    </w:pPr>
    <w:rPr>
      <w:rFonts w:eastAsiaTheme="minorHAnsi"/>
      <w:lang w:val="en-US"/>
    </w:rPr>
  </w:style>
  <w:style w:type="paragraph" w:customStyle="1" w:styleId="Naslov10">
    <w:name w:val="Naslov1"/>
    <w:basedOn w:val="Normal"/>
    <w:rsid w:val="00ED2E59"/>
    <w:pPr>
      <w:jc w:val="center"/>
    </w:pPr>
    <w:rPr>
      <w:rFonts w:eastAsiaTheme="minorHAns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077">
          <w:marLeft w:val="0"/>
          <w:marRight w:val="0"/>
          <w:marTop w:val="0"/>
          <w:marBottom w:val="0"/>
          <w:divBdr>
            <w:top w:val="single" w:sz="2" w:space="3" w:color="E2E2E2"/>
            <w:left w:val="single" w:sz="2" w:space="3" w:color="E2E2E2"/>
            <w:bottom w:val="single" w:sz="2" w:space="3" w:color="E2E2E2"/>
            <w:right w:val="single" w:sz="2" w:space="3" w:color="E2E2E2"/>
          </w:divBdr>
        </w:div>
      </w:divsChild>
    </w:div>
    <w:div w:id="1932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947D-0D01-4FE0-A33C-3833E631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Dorijana</cp:lastModifiedBy>
  <cp:revision>2</cp:revision>
  <cp:lastPrinted>2019-10-21T09:08:00Z</cp:lastPrinted>
  <dcterms:created xsi:type="dcterms:W3CDTF">2020-06-26T10:02:00Z</dcterms:created>
  <dcterms:modified xsi:type="dcterms:W3CDTF">2020-06-26T10:02:00Z</dcterms:modified>
</cp:coreProperties>
</file>